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DF56" w14:textId="77777777" w:rsidR="007A4380" w:rsidRPr="008E7A76" w:rsidRDefault="007A4380">
      <w:pPr>
        <w:rPr>
          <w:rFonts w:asciiTheme="minorHAnsi" w:hAnsiTheme="minorHAnsi"/>
        </w:rPr>
      </w:pPr>
    </w:p>
    <w:p w14:paraId="0815F223" w14:textId="77777777" w:rsidR="00DE6EF2" w:rsidRDefault="00DE6EF2" w:rsidP="001C54F6">
      <w:pPr>
        <w:keepNext/>
        <w:ind w:left="214" w:right="142"/>
        <w:jc w:val="center"/>
        <w:outlineLvl w:val="2"/>
        <w:rPr>
          <w:rFonts w:ascii="Calibri" w:hAnsi="Calibri" w:cs="Tahoma"/>
          <w:b/>
          <w:bCs/>
        </w:rPr>
      </w:pPr>
      <w:r>
        <w:rPr>
          <w:rFonts w:ascii="Calibri" w:hAnsi="Calibri" w:cs="Tahoma"/>
          <w:b/>
          <w:bCs/>
        </w:rPr>
        <w:t>FSC</w:t>
      </w:r>
    </w:p>
    <w:p w14:paraId="4CF6E0FC" w14:textId="5AB49BA5" w:rsidR="001C54F6" w:rsidRPr="004208C0" w:rsidRDefault="001C54F6" w:rsidP="001C54F6">
      <w:pPr>
        <w:keepNext/>
        <w:ind w:left="214" w:right="142"/>
        <w:jc w:val="center"/>
        <w:outlineLvl w:val="2"/>
        <w:rPr>
          <w:rFonts w:ascii="Calibri" w:hAnsi="Calibri" w:cs="Tahoma"/>
          <w:b/>
          <w:bCs/>
        </w:rPr>
      </w:pPr>
      <w:r w:rsidRPr="004208C0">
        <w:rPr>
          <w:rFonts w:ascii="Calibri" w:hAnsi="Calibri" w:cs="Tahoma"/>
          <w:b/>
          <w:bCs/>
        </w:rPr>
        <w:t>P.O.</w:t>
      </w:r>
      <w:r w:rsidR="008564AD">
        <w:rPr>
          <w:rFonts w:ascii="Calibri" w:hAnsi="Calibri" w:cs="Tahoma"/>
          <w:b/>
          <w:bCs/>
        </w:rPr>
        <w:t>R.</w:t>
      </w:r>
      <w:r w:rsidRPr="004208C0">
        <w:rPr>
          <w:rFonts w:ascii="Calibri" w:hAnsi="Calibri" w:cs="Tahoma"/>
          <w:b/>
          <w:bCs/>
        </w:rPr>
        <w:t xml:space="preserve"> PUGLIA FESR 2014-2020</w:t>
      </w:r>
    </w:p>
    <w:p w14:paraId="36220D32" w14:textId="77777777" w:rsidR="001C54F6" w:rsidRDefault="001C54F6" w:rsidP="001C54F6">
      <w:pPr>
        <w:keepNext/>
        <w:ind w:left="214" w:right="142"/>
        <w:jc w:val="center"/>
        <w:outlineLvl w:val="2"/>
        <w:rPr>
          <w:rFonts w:ascii="Calibri" w:hAnsi="Calibri" w:cs="Tahoma"/>
          <w:bCs/>
        </w:rPr>
      </w:pPr>
      <w:r w:rsidRPr="004208C0">
        <w:rPr>
          <w:rFonts w:ascii="Calibri" w:hAnsi="Calibri" w:cs="Tahoma"/>
          <w:bCs/>
        </w:rPr>
        <w:t xml:space="preserve">Asse prioritario III </w:t>
      </w:r>
    </w:p>
    <w:p w14:paraId="53611559" w14:textId="77777777" w:rsidR="001C54F6" w:rsidRPr="004208C0" w:rsidRDefault="001C54F6" w:rsidP="001C54F6">
      <w:pPr>
        <w:keepNext/>
        <w:ind w:left="214" w:right="142"/>
        <w:jc w:val="center"/>
        <w:outlineLvl w:val="2"/>
        <w:rPr>
          <w:rFonts w:ascii="Calibri" w:hAnsi="Calibri" w:cs="Tahoma"/>
          <w:bCs/>
        </w:rPr>
      </w:pPr>
      <w:r>
        <w:rPr>
          <w:rFonts w:ascii="Calibri" w:hAnsi="Calibri" w:cs="Tahoma"/>
          <w:bCs/>
        </w:rPr>
        <w:t>O</w:t>
      </w:r>
      <w:r w:rsidRPr="004208C0">
        <w:rPr>
          <w:rFonts w:ascii="Calibri" w:hAnsi="Calibri" w:cs="Tahoma"/>
          <w:bCs/>
        </w:rPr>
        <w:t>biettivo 3a Azione 3.1</w:t>
      </w:r>
      <w:r>
        <w:rPr>
          <w:rFonts w:ascii="Calibri" w:hAnsi="Calibri" w:cs="Tahoma"/>
          <w:bCs/>
        </w:rPr>
        <w:t>, obiettivo 3d Azione 3.5, obiettivo 3e Azione 3.7</w:t>
      </w:r>
      <w:r w:rsidRPr="004208C0">
        <w:rPr>
          <w:rFonts w:ascii="Calibri" w:hAnsi="Calibri" w:cs="Tahoma"/>
          <w:bCs/>
        </w:rPr>
        <w:t xml:space="preserve"> </w:t>
      </w:r>
    </w:p>
    <w:p w14:paraId="4E7CDD89" w14:textId="77777777" w:rsidR="001C54F6" w:rsidRDefault="001C54F6" w:rsidP="001C54F6">
      <w:pPr>
        <w:keepNext/>
        <w:ind w:left="214" w:right="142"/>
        <w:jc w:val="center"/>
        <w:outlineLvl w:val="2"/>
        <w:rPr>
          <w:rFonts w:ascii="Calibri" w:hAnsi="Calibri" w:cs="Tahoma"/>
          <w:bCs/>
        </w:rPr>
      </w:pPr>
      <w:r w:rsidRPr="004208C0">
        <w:rPr>
          <w:rFonts w:ascii="Calibri" w:hAnsi="Calibri" w:cs="Tahoma"/>
          <w:bCs/>
        </w:rPr>
        <w:t xml:space="preserve">Asse prioritario I </w:t>
      </w:r>
    </w:p>
    <w:p w14:paraId="274BA152" w14:textId="77777777" w:rsidR="001C54F6" w:rsidRDefault="001C54F6" w:rsidP="001C54F6">
      <w:pPr>
        <w:keepNext/>
        <w:ind w:left="214" w:right="142"/>
        <w:jc w:val="center"/>
        <w:outlineLvl w:val="2"/>
        <w:rPr>
          <w:rFonts w:ascii="Calibri" w:hAnsi="Calibri" w:cs="Tahoma"/>
          <w:bCs/>
        </w:rPr>
      </w:pPr>
      <w:r>
        <w:rPr>
          <w:rFonts w:ascii="Calibri" w:hAnsi="Calibri" w:cs="Tahoma"/>
          <w:bCs/>
        </w:rPr>
        <w:t xml:space="preserve">Obiettivo 1a Azione 1.1, </w:t>
      </w:r>
      <w:r w:rsidRPr="004208C0">
        <w:rPr>
          <w:rFonts w:ascii="Calibri" w:hAnsi="Calibri" w:cs="Tahoma"/>
          <w:bCs/>
        </w:rPr>
        <w:t>1.2</w:t>
      </w:r>
      <w:r>
        <w:rPr>
          <w:rFonts w:ascii="Calibri" w:hAnsi="Calibri" w:cs="Tahoma"/>
          <w:bCs/>
        </w:rPr>
        <w:t xml:space="preserve"> e 1.3</w:t>
      </w:r>
      <w:r w:rsidRPr="004208C0">
        <w:rPr>
          <w:rFonts w:ascii="Calibri" w:hAnsi="Calibri" w:cs="Tahoma"/>
          <w:bCs/>
        </w:rPr>
        <w:t xml:space="preserve"> </w:t>
      </w:r>
    </w:p>
    <w:p w14:paraId="1B788462" w14:textId="77777777" w:rsidR="001C54F6" w:rsidRDefault="001C54F6" w:rsidP="001C54F6">
      <w:pPr>
        <w:keepNext/>
        <w:ind w:left="214" w:right="142"/>
        <w:jc w:val="center"/>
        <w:outlineLvl w:val="2"/>
        <w:rPr>
          <w:rFonts w:ascii="Calibri" w:hAnsi="Calibri" w:cs="Tahoma"/>
          <w:bCs/>
        </w:rPr>
      </w:pPr>
    </w:p>
    <w:p w14:paraId="797B62EA" w14:textId="77777777" w:rsidR="001C54F6" w:rsidRPr="004208C0" w:rsidRDefault="001C54F6" w:rsidP="001C54F6">
      <w:pPr>
        <w:keepNext/>
        <w:ind w:left="214" w:right="142"/>
        <w:jc w:val="center"/>
        <w:outlineLvl w:val="2"/>
        <w:rPr>
          <w:rFonts w:ascii="Calibri" w:hAnsi="Calibri" w:cs="Tahoma"/>
          <w:b/>
          <w:bCs/>
        </w:rPr>
      </w:pPr>
      <w:r w:rsidRPr="004208C0">
        <w:rPr>
          <w:rFonts w:ascii="Calibri" w:hAnsi="Calibri" w:cs="Tahoma"/>
          <w:b/>
          <w:bCs/>
        </w:rPr>
        <w:t xml:space="preserve"> Regolamento Regionale del 30 settembre 2014, n. 17 e s.m.i. – Titolo II – Capo 1 – Art. 17</w:t>
      </w:r>
    </w:p>
    <w:p w14:paraId="0D8E9782" w14:textId="77777777" w:rsidR="001C54F6" w:rsidRDefault="001C54F6" w:rsidP="001C54F6">
      <w:pPr>
        <w:keepNext/>
        <w:ind w:left="214" w:right="142"/>
        <w:jc w:val="center"/>
        <w:outlineLvl w:val="2"/>
        <w:rPr>
          <w:rFonts w:ascii="Calibri" w:hAnsi="Calibri" w:cs="Tahoma"/>
          <w:b/>
          <w:bCs/>
        </w:rPr>
      </w:pPr>
      <w:r w:rsidRPr="004208C0">
        <w:rPr>
          <w:rFonts w:ascii="Calibri" w:hAnsi="Calibri" w:cs="Tahoma"/>
          <w:b/>
          <w:bCs/>
        </w:rPr>
        <w:t xml:space="preserve">CONTRATTI DI PROGRAMMA </w:t>
      </w:r>
    </w:p>
    <w:p w14:paraId="32570A4E" w14:textId="77777777" w:rsidR="00D77F60" w:rsidRPr="008E7A76" w:rsidRDefault="00D77F60" w:rsidP="00D77F60">
      <w:pPr>
        <w:rPr>
          <w:rFonts w:asciiTheme="minorHAnsi" w:hAnsiTheme="minorHAnsi"/>
        </w:rPr>
      </w:pPr>
    </w:p>
    <w:p w14:paraId="50330F07" w14:textId="77777777" w:rsidR="00D77F60" w:rsidRPr="008E7A76" w:rsidRDefault="00D77F60" w:rsidP="00D77F60">
      <w:pPr>
        <w:jc w:val="center"/>
        <w:rPr>
          <w:rFonts w:asciiTheme="minorHAnsi" w:hAnsiTheme="minorHAnsi" w:cs="Tahoma"/>
          <w:b/>
          <w:bCs/>
        </w:rPr>
      </w:pPr>
      <w:r w:rsidRPr="008E7A76">
        <w:rPr>
          <w:rFonts w:asciiTheme="minorHAnsi" w:hAnsiTheme="minorHAnsi" w:cs="Tahoma"/>
          <w:b/>
          <w:bCs/>
        </w:rPr>
        <w:t xml:space="preserve">ALLEGATO </w:t>
      </w:r>
      <w:r w:rsidR="008E7A76" w:rsidRPr="008E7A76">
        <w:rPr>
          <w:rFonts w:asciiTheme="minorHAnsi" w:hAnsiTheme="minorHAnsi" w:cs="Tahoma"/>
          <w:b/>
          <w:bCs/>
        </w:rPr>
        <w:t>G</w:t>
      </w:r>
      <w:r w:rsidRPr="008E7A76">
        <w:rPr>
          <w:rFonts w:asciiTheme="minorHAnsi" w:hAnsiTheme="minorHAnsi" w:cs="Tahoma"/>
          <w:b/>
          <w:bCs/>
        </w:rPr>
        <w:t>2</w:t>
      </w:r>
    </w:p>
    <w:p w14:paraId="51D45E54" w14:textId="77777777" w:rsidR="00D77F60" w:rsidRPr="008E7A76" w:rsidRDefault="00D77F60" w:rsidP="00D77F60">
      <w:pPr>
        <w:jc w:val="center"/>
        <w:rPr>
          <w:rFonts w:asciiTheme="minorHAnsi" w:hAnsiTheme="minorHAnsi" w:cs="Tahoma"/>
          <w:b/>
          <w:bCs/>
        </w:rPr>
      </w:pPr>
    </w:p>
    <w:p w14:paraId="5B338DBD" w14:textId="77777777" w:rsidR="00D77F60" w:rsidRPr="008E7A76" w:rsidRDefault="00D77F60" w:rsidP="00D77F60">
      <w:pPr>
        <w:widowControl w:val="0"/>
        <w:autoSpaceDE w:val="0"/>
        <w:autoSpaceDN w:val="0"/>
        <w:adjustRightInd w:val="0"/>
        <w:jc w:val="center"/>
        <w:rPr>
          <w:rFonts w:asciiTheme="minorHAnsi" w:eastAsiaTheme="minorHAnsi" w:hAnsiTheme="minorHAnsi" w:cs="Calibri"/>
          <w:b/>
          <w:bCs/>
          <w:spacing w:val="-2"/>
          <w:sz w:val="20"/>
          <w:szCs w:val="20"/>
          <w:lang w:eastAsia="en-US"/>
        </w:rPr>
      </w:pPr>
      <w:r w:rsidRPr="008E7A76">
        <w:rPr>
          <w:rFonts w:asciiTheme="minorHAnsi" w:eastAsiaTheme="minorHAnsi" w:hAnsiTheme="minorHAnsi" w:cs="Calibri"/>
          <w:b/>
          <w:bCs/>
          <w:spacing w:val="-2"/>
          <w:sz w:val="20"/>
          <w:szCs w:val="20"/>
          <w:lang w:eastAsia="en-US"/>
        </w:rPr>
        <w:t>Schema di contratto fideiussorio per l’anticipazione di agevolazioni</w:t>
      </w:r>
    </w:p>
    <w:p w14:paraId="63D1619A" w14:textId="77777777" w:rsidR="00E00DE5" w:rsidRPr="008E7A76" w:rsidRDefault="00E00DE5" w:rsidP="004347A8">
      <w:pPr>
        <w:widowControl w:val="0"/>
        <w:autoSpaceDE w:val="0"/>
        <w:autoSpaceDN w:val="0"/>
        <w:adjustRightInd w:val="0"/>
        <w:ind w:left="7080" w:right="140" w:hanging="417"/>
        <w:jc w:val="both"/>
        <w:rPr>
          <w:rFonts w:asciiTheme="minorHAnsi" w:eastAsiaTheme="minorHAnsi" w:hAnsiTheme="minorHAnsi" w:cs="Calibri"/>
          <w:spacing w:val="-11"/>
          <w:sz w:val="20"/>
          <w:szCs w:val="20"/>
          <w:lang w:eastAsia="en-US"/>
        </w:rPr>
      </w:pPr>
    </w:p>
    <w:p w14:paraId="729A37E5" w14:textId="77777777" w:rsidR="009C7746" w:rsidRPr="008E7A76" w:rsidRDefault="00D77F60" w:rsidP="004347A8">
      <w:pPr>
        <w:widowControl w:val="0"/>
        <w:autoSpaceDE w:val="0"/>
        <w:autoSpaceDN w:val="0"/>
        <w:adjustRightInd w:val="0"/>
        <w:ind w:left="7080" w:right="140" w:hanging="417"/>
        <w:jc w:val="both"/>
        <w:rPr>
          <w:rFonts w:asciiTheme="minorHAnsi" w:eastAsiaTheme="minorHAnsi" w:hAnsiTheme="minorHAnsi" w:cs="Calibri"/>
          <w:sz w:val="20"/>
          <w:szCs w:val="20"/>
          <w:lang w:eastAsia="en-US"/>
        </w:rPr>
      </w:pPr>
      <w:r w:rsidRPr="008E7A76">
        <w:rPr>
          <w:rFonts w:asciiTheme="minorHAnsi" w:eastAsiaTheme="minorHAnsi" w:hAnsiTheme="minorHAnsi" w:cs="Calibri"/>
          <w:spacing w:val="-11"/>
          <w:sz w:val="20"/>
          <w:szCs w:val="20"/>
          <w:lang w:eastAsia="en-US"/>
        </w:rPr>
        <w:t>Spett.</w:t>
      </w:r>
      <w:r w:rsidRPr="008E7A76">
        <w:rPr>
          <w:rFonts w:asciiTheme="minorHAnsi" w:eastAsiaTheme="minorHAnsi" w:hAnsiTheme="minorHAnsi" w:cs="Calibri"/>
          <w:spacing w:val="-11"/>
          <w:sz w:val="20"/>
          <w:szCs w:val="20"/>
          <w:vertAlign w:val="superscript"/>
          <w:lang w:eastAsia="en-US"/>
        </w:rPr>
        <w:t>le</w:t>
      </w:r>
      <w:r w:rsidRPr="008E7A76">
        <w:rPr>
          <w:rFonts w:asciiTheme="minorHAnsi" w:eastAsiaTheme="minorHAnsi" w:hAnsiTheme="minorHAnsi" w:cs="Calibri"/>
          <w:spacing w:val="-11"/>
          <w:sz w:val="20"/>
          <w:szCs w:val="20"/>
          <w:lang w:eastAsia="en-US"/>
        </w:rPr>
        <w:t xml:space="preserve"> Regione </w:t>
      </w:r>
      <w:proofErr w:type="gramStart"/>
      <w:r w:rsidRPr="008E7A76">
        <w:rPr>
          <w:rFonts w:asciiTheme="minorHAnsi" w:eastAsiaTheme="minorHAnsi" w:hAnsiTheme="minorHAnsi" w:cs="Calibri"/>
          <w:spacing w:val="-11"/>
          <w:sz w:val="20"/>
          <w:szCs w:val="20"/>
          <w:lang w:eastAsia="en-US"/>
        </w:rPr>
        <w:t>Puglia  D</w:t>
      </w:r>
      <w:r w:rsidRPr="008E7A76">
        <w:rPr>
          <w:rFonts w:asciiTheme="minorHAnsi" w:eastAsiaTheme="minorHAnsi" w:hAnsiTheme="minorHAnsi" w:cs="Calibri"/>
          <w:sz w:val="20"/>
          <w:szCs w:val="20"/>
          <w:lang w:eastAsia="en-US"/>
        </w:rPr>
        <w:t>ipartimento</w:t>
      </w:r>
      <w:proofErr w:type="gramEnd"/>
      <w:r w:rsidRPr="008E7A76">
        <w:rPr>
          <w:rFonts w:asciiTheme="minorHAnsi" w:eastAsiaTheme="minorHAnsi" w:hAnsiTheme="minorHAnsi" w:cs="Calibri"/>
          <w:sz w:val="20"/>
          <w:szCs w:val="20"/>
          <w:lang w:eastAsia="en-US"/>
        </w:rPr>
        <w:t xml:space="preserve"> Sviluppo Economico, Innovazione, Istruzione, Formazione e Lavoro</w:t>
      </w:r>
      <w:r w:rsidR="009C7746" w:rsidRPr="008E7A76">
        <w:rPr>
          <w:rFonts w:asciiTheme="minorHAnsi" w:eastAsiaTheme="minorHAnsi" w:hAnsiTheme="minorHAnsi" w:cs="Calibri"/>
          <w:sz w:val="20"/>
          <w:szCs w:val="20"/>
          <w:lang w:eastAsia="en-US"/>
        </w:rPr>
        <w:t xml:space="preserve"> </w:t>
      </w:r>
    </w:p>
    <w:p w14:paraId="215F3C10" w14:textId="77777777" w:rsidR="00D77F60" w:rsidRPr="008E7A76" w:rsidRDefault="00D77F60" w:rsidP="004347A8">
      <w:pPr>
        <w:widowControl w:val="0"/>
        <w:autoSpaceDE w:val="0"/>
        <w:autoSpaceDN w:val="0"/>
        <w:adjustRightInd w:val="0"/>
        <w:ind w:left="7082" w:right="142" w:hanging="2"/>
        <w:jc w:val="both"/>
        <w:rPr>
          <w:rFonts w:asciiTheme="minorHAnsi" w:eastAsiaTheme="minorHAnsi" w:hAnsiTheme="minorHAnsi" w:cs="Calibri"/>
          <w:sz w:val="20"/>
          <w:szCs w:val="20"/>
          <w:lang w:eastAsia="en-US"/>
        </w:rPr>
      </w:pPr>
      <w:r w:rsidRPr="008E7A76">
        <w:rPr>
          <w:rFonts w:asciiTheme="minorHAnsi" w:eastAsiaTheme="minorHAnsi" w:hAnsiTheme="minorHAnsi" w:cs="Calibri"/>
          <w:sz w:val="20"/>
          <w:szCs w:val="20"/>
          <w:lang w:eastAsia="en-US"/>
        </w:rPr>
        <w:t xml:space="preserve">Sezione </w:t>
      </w:r>
      <w:r w:rsidRPr="008E7A76">
        <w:rPr>
          <w:rFonts w:asciiTheme="minorHAnsi" w:eastAsiaTheme="minorHAnsi" w:hAnsiTheme="minorHAnsi" w:cs="Calibri"/>
          <w:sz w:val="20"/>
          <w:szCs w:val="20"/>
          <w:lang w:eastAsia="en-US"/>
        </w:rPr>
        <w:tab/>
      </w:r>
      <w:r w:rsidR="009C7746" w:rsidRPr="008E7A76">
        <w:rPr>
          <w:rFonts w:asciiTheme="minorHAnsi" w:eastAsiaTheme="minorHAnsi" w:hAnsiTheme="minorHAnsi" w:cs="Calibri"/>
          <w:sz w:val="20"/>
          <w:szCs w:val="20"/>
          <w:lang w:eastAsia="en-US"/>
        </w:rPr>
        <w:t>Competitività</w:t>
      </w:r>
      <w:r w:rsidR="0021084B" w:rsidRPr="008E7A76">
        <w:rPr>
          <w:rFonts w:asciiTheme="minorHAnsi" w:eastAsiaTheme="minorHAnsi" w:hAnsiTheme="minorHAnsi" w:cs="Calibri"/>
          <w:sz w:val="20"/>
          <w:szCs w:val="20"/>
          <w:lang w:eastAsia="en-US"/>
        </w:rPr>
        <w:t xml:space="preserve"> e Ricerca</w:t>
      </w:r>
      <w:r w:rsidR="009C7746" w:rsidRPr="008E7A76">
        <w:rPr>
          <w:rFonts w:asciiTheme="minorHAnsi" w:eastAsiaTheme="minorHAnsi" w:hAnsiTheme="minorHAnsi" w:cs="Calibri"/>
          <w:sz w:val="20"/>
          <w:szCs w:val="20"/>
          <w:lang w:eastAsia="en-US"/>
        </w:rPr>
        <w:t xml:space="preserve"> dei Sistemi Produttivi</w:t>
      </w:r>
    </w:p>
    <w:p w14:paraId="5D8FECA1" w14:textId="77777777" w:rsidR="009C7746" w:rsidRPr="008E7A76" w:rsidRDefault="009C7746" w:rsidP="004347A8">
      <w:pPr>
        <w:widowControl w:val="0"/>
        <w:autoSpaceDE w:val="0"/>
        <w:autoSpaceDN w:val="0"/>
        <w:adjustRightInd w:val="0"/>
        <w:ind w:left="7082" w:right="142" w:hanging="2"/>
        <w:jc w:val="both"/>
        <w:rPr>
          <w:rFonts w:asciiTheme="minorHAnsi" w:eastAsiaTheme="minorHAnsi" w:hAnsiTheme="minorHAnsi" w:cs="Calibri"/>
          <w:sz w:val="20"/>
          <w:szCs w:val="20"/>
          <w:lang w:eastAsia="en-US"/>
        </w:rPr>
      </w:pPr>
      <w:r w:rsidRPr="008E7A76">
        <w:rPr>
          <w:rFonts w:asciiTheme="minorHAnsi" w:eastAsiaTheme="minorHAnsi" w:hAnsiTheme="minorHAnsi" w:cs="Calibri"/>
          <w:sz w:val="20"/>
          <w:szCs w:val="20"/>
          <w:lang w:eastAsia="en-US"/>
        </w:rPr>
        <w:t>Corso Sonnino, n. 177</w:t>
      </w:r>
    </w:p>
    <w:p w14:paraId="7575CCE1" w14:textId="77777777" w:rsidR="009C7746" w:rsidRPr="008E7A76" w:rsidRDefault="009C7746" w:rsidP="004347A8">
      <w:pPr>
        <w:widowControl w:val="0"/>
        <w:autoSpaceDE w:val="0"/>
        <w:autoSpaceDN w:val="0"/>
        <w:adjustRightInd w:val="0"/>
        <w:ind w:left="7082" w:right="142" w:hanging="2"/>
        <w:jc w:val="both"/>
        <w:rPr>
          <w:rFonts w:asciiTheme="minorHAnsi" w:eastAsiaTheme="minorHAnsi" w:hAnsiTheme="minorHAnsi" w:cs="Calibri"/>
          <w:sz w:val="20"/>
          <w:szCs w:val="20"/>
          <w:lang w:eastAsia="en-US"/>
        </w:rPr>
      </w:pPr>
      <w:r w:rsidRPr="008E7A76">
        <w:rPr>
          <w:rFonts w:asciiTheme="minorHAnsi" w:eastAsiaTheme="minorHAnsi" w:hAnsiTheme="minorHAnsi" w:cs="Calibri"/>
          <w:sz w:val="20"/>
          <w:szCs w:val="20"/>
          <w:lang w:eastAsia="en-US"/>
        </w:rPr>
        <w:t>70121 Bari</w:t>
      </w:r>
    </w:p>
    <w:p w14:paraId="4341BF43" w14:textId="77777777" w:rsidR="009C7746" w:rsidRPr="008E7A76" w:rsidRDefault="00D77F60" w:rsidP="004347A8">
      <w:pPr>
        <w:widowControl w:val="0"/>
        <w:tabs>
          <w:tab w:val="left" w:pos="6232"/>
          <w:tab w:val="right" w:leader="dot" w:pos="7027"/>
        </w:tabs>
        <w:autoSpaceDE w:val="0"/>
        <w:autoSpaceDN w:val="0"/>
        <w:adjustRightInd w:val="0"/>
        <w:spacing w:line="204" w:lineRule="auto"/>
        <w:ind w:left="5328"/>
        <w:jc w:val="both"/>
        <w:rPr>
          <w:rFonts w:asciiTheme="minorHAnsi" w:eastAsiaTheme="minorHAnsi" w:hAnsiTheme="minorHAnsi" w:cs="Calibri"/>
          <w:sz w:val="20"/>
          <w:szCs w:val="20"/>
          <w:lang w:eastAsia="en-US"/>
        </w:rPr>
      </w:pPr>
      <w:r w:rsidRPr="008E7A76">
        <w:rPr>
          <w:rFonts w:asciiTheme="minorHAnsi" w:eastAsiaTheme="minorHAnsi" w:hAnsiTheme="minorHAnsi" w:cs="Calibri"/>
          <w:sz w:val="20"/>
          <w:szCs w:val="20"/>
          <w:lang w:eastAsia="en-US"/>
        </w:rPr>
        <w:t xml:space="preserve">  </w:t>
      </w:r>
      <w:r w:rsidR="009C7746" w:rsidRPr="008E7A76">
        <w:rPr>
          <w:rFonts w:asciiTheme="minorHAnsi" w:eastAsiaTheme="minorHAnsi" w:hAnsiTheme="minorHAnsi" w:cs="Calibri"/>
          <w:sz w:val="20"/>
          <w:szCs w:val="20"/>
          <w:lang w:eastAsia="en-US"/>
        </w:rPr>
        <w:tab/>
      </w:r>
    </w:p>
    <w:p w14:paraId="4C5339FE" w14:textId="77777777" w:rsidR="004347A8" w:rsidRPr="008E7A76" w:rsidRDefault="004347A8" w:rsidP="004347A8">
      <w:pPr>
        <w:widowControl w:val="0"/>
        <w:autoSpaceDE w:val="0"/>
        <w:autoSpaceDN w:val="0"/>
        <w:adjustRightInd w:val="0"/>
        <w:jc w:val="both"/>
        <w:rPr>
          <w:rFonts w:asciiTheme="minorHAnsi" w:eastAsiaTheme="minorHAnsi" w:hAnsiTheme="minorHAnsi" w:cs="Calibri"/>
          <w:sz w:val="20"/>
          <w:szCs w:val="20"/>
          <w:lang w:eastAsia="en-US"/>
        </w:rPr>
      </w:pPr>
    </w:p>
    <w:p w14:paraId="2FE49825" w14:textId="77777777" w:rsidR="008E26F7" w:rsidRPr="008E7A76" w:rsidRDefault="008E26F7" w:rsidP="004347A8">
      <w:pPr>
        <w:widowControl w:val="0"/>
        <w:autoSpaceDE w:val="0"/>
        <w:autoSpaceDN w:val="0"/>
        <w:adjustRightInd w:val="0"/>
        <w:jc w:val="both"/>
        <w:rPr>
          <w:rFonts w:asciiTheme="minorHAnsi" w:eastAsiaTheme="minorHAnsi" w:hAnsiTheme="minorHAnsi" w:cs="Calibri"/>
          <w:sz w:val="20"/>
          <w:szCs w:val="20"/>
          <w:lang w:eastAsia="en-US"/>
        </w:rPr>
      </w:pPr>
      <w:r w:rsidRPr="008E7A76">
        <w:rPr>
          <w:rFonts w:asciiTheme="minorHAnsi" w:eastAsiaTheme="minorHAnsi" w:hAnsiTheme="minorHAnsi" w:cs="Calibri"/>
          <w:sz w:val="20"/>
          <w:szCs w:val="20"/>
          <w:lang w:eastAsia="en-US"/>
        </w:rPr>
        <w:t>Premesso che:</w:t>
      </w:r>
    </w:p>
    <w:p w14:paraId="6FAD993B" w14:textId="77777777" w:rsidR="004347A8" w:rsidRPr="008E7A76" w:rsidRDefault="004347A8" w:rsidP="004347A8">
      <w:pPr>
        <w:widowControl w:val="0"/>
        <w:autoSpaceDE w:val="0"/>
        <w:autoSpaceDN w:val="0"/>
        <w:adjustRightInd w:val="0"/>
        <w:jc w:val="both"/>
        <w:rPr>
          <w:rFonts w:asciiTheme="minorHAnsi" w:eastAsiaTheme="minorHAnsi" w:hAnsiTheme="minorHAnsi" w:cs="Calibri"/>
          <w:sz w:val="20"/>
          <w:szCs w:val="20"/>
          <w:lang w:eastAsia="en-US"/>
        </w:rPr>
      </w:pPr>
    </w:p>
    <w:p w14:paraId="71DC6BCF" w14:textId="77777777" w:rsidR="008E26F7" w:rsidRPr="008E7A76" w:rsidRDefault="008E26F7" w:rsidP="004347A8">
      <w:pPr>
        <w:pStyle w:val="Paragrafoelenco"/>
        <w:widowControl w:val="0"/>
        <w:numPr>
          <w:ilvl w:val="0"/>
          <w:numId w:val="2"/>
        </w:numPr>
        <w:tabs>
          <w:tab w:val="right" w:leader="dot" w:pos="9629"/>
        </w:tabs>
        <w:autoSpaceDE w:val="0"/>
        <w:autoSpaceDN w:val="0"/>
        <w:adjustRightInd w:val="0"/>
        <w:ind w:left="284" w:hanging="284"/>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 xml:space="preserve">con D.D. n. </w:t>
      </w:r>
      <w:r w:rsidR="004347A8" w:rsidRPr="008E7A76">
        <w:rPr>
          <w:rFonts w:asciiTheme="minorHAnsi" w:eastAsiaTheme="minorHAnsi" w:hAnsiTheme="minorHAnsi" w:cs="Calibri"/>
          <w:spacing w:val="3"/>
          <w:sz w:val="20"/>
          <w:szCs w:val="20"/>
          <w:lang w:eastAsia="en-US"/>
        </w:rPr>
        <w:t>….</w:t>
      </w:r>
      <w:r w:rsidRPr="008E7A76">
        <w:rPr>
          <w:rFonts w:asciiTheme="minorHAnsi" w:eastAsiaTheme="minorHAnsi" w:hAnsiTheme="minorHAnsi" w:cs="Calibri"/>
          <w:spacing w:val="3"/>
          <w:sz w:val="20"/>
          <w:szCs w:val="20"/>
          <w:lang w:eastAsia="en-US"/>
        </w:rPr>
        <w:t xml:space="preserve">.. del </w:t>
      </w:r>
      <w:r w:rsidRPr="008E7A76">
        <w:rPr>
          <w:rFonts w:asciiTheme="minorHAnsi" w:eastAsiaTheme="minorHAnsi" w:hAnsiTheme="minorHAnsi" w:cs="Calibri"/>
          <w:spacing w:val="3"/>
          <w:sz w:val="20"/>
          <w:szCs w:val="20"/>
          <w:lang w:eastAsia="en-US"/>
        </w:rPr>
        <w:tab/>
      </w:r>
      <w:r w:rsidR="004347A8" w:rsidRPr="008E7A76">
        <w:rPr>
          <w:rFonts w:asciiTheme="minorHAnsi" w:eastAsiaTheme="minorHAnsi" w:hAnsiTheme="minorHAnsi" w:cs="Calibri"/>
          <w:spacing w:val="3"/>
          <w:sz w:val="20"/>
          <w:szCs w:val="20"/>
          <w:lang w:eastAsia="en-US"/>
        </w:rPr>
        <w:t>…</w:t>
      </w:r>
      <w:proofErr w:type="gramStart"/>
      <w:r w:rsidR="004347A8" w:rsidRPr="008E7A76">
        <w:rPr>
          <w:rFonts w:asciiTheme="minorHAnsi" w:eastAsiaTheme="minorHAnsi" w:hAnsiTheme="minorHAnsi" w:cs="Calibri"/>
          <w:spacing w:val="3"/>
          <w:sz w:val="20"/>
          <w:szCs w:val="20"/>
          <w:lang w:eastAsia="en-US"/>
        </w:rPr>
        <w:t>…….</w:t>
      </w:r>
      <w:proofErr w:type="gramEnd"/>
      <w:r w:rsidR="004347A8"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 xml:space="preserve">è stata adottata la concessione in via provvisoria delle agevolazioni di cui </w:t>
      </w:r>
      <w:r w:rsidR="004347A8" w:rsidRPr="008E7A76">
        <w:rPr>
          <w:rFonts w:asciiTheme="minorHAnsi" w:eastAsiaTheme="minorHAnsi" w:hAnsiTheme="minorHAnsi" w:cs="Calibri"/>
          <w:spacing w:val="3"/>
          <w:sz w:val="20"/>
          <w:szCs w:val="20"/>
          <w:lang w:eastAsia="en-US"/>
        </w:rPr>
        <w:t>all’</w:t>
      </w:r>
      <w:r w:rsidR="004347A8" w:rsidRPr="008E7A76">
        <w:rPr>
          <w:rFonts w:asciiTheme="minorHAnsi" w:eastAsiaTheme="minorHAnsi" w:hAnsiTheme="minorHAnsi" w:cs="Calibri"/>
          <w:i/>
          <w:spacing w:val="3"/>
          <w:sz w:val="20"/>
          <w:szCs w:val="20"/>
          <w:lang w:eastAsia="en-US"/>
        </w:rPr>
        <w:t xml:space="preserve">Avviso per </w:t>
      </w:r>
      <w:r w:rsidR="00442700" w:rsidRPr="008E7A76">
        <w:rPr>
          <w:rFonts w:asciiTheme="minorHAnsi" w:eastAsiaTheme="minorHAnsi" w:hAnsiTheme="minorHAnsi" w:cs="Calibri"/>
          <w:i/>
          <w:spacing w:val="3"/>
          <w:sz w:val="20"/>
          <w:szCs w:val="20"/>
          <w:lang w:eastAsia="en-US"/>
        </w:rPr>
        <w:t xml:space="preserve">la presentazione di progetti promossi da </w:t>
      </w:r>
      <w:r w:rsidR="001C54F6" w:rsidRPr="008C73C2">
        <w:rPr>
          <w:rFonts w:ascii="Calibri" w:eastAsiaTheme="minorHAnsi" w:hAnsi="Calibri" w:cs="Calibri"/>
          <w:i/>
          <w:spacing w:val="3"/>
          <w:sz w:val="20"/>
          <w:szCs w:val="20"/>
          <w:lang w:eastAsia="en-US"/>
        </w:rPr>
        <w:t>GRANDI imprese ai sensi dell’art. 17 del Regolamento – AIUTI AI PROGRAMMI DI INVESTIMENTO DELLE GRANDI IMPRESE”</w:t>
      </w:r>
      <w:r w:rsidR="004347A8" w:rsidRPr="008E7A76">
        <w:rPr>
          <w:rFonts w:asciiTheme="minorHAnsi" w:eastAsiaTheme="minorHAnsi" w:hAnsiTheme="minorHAnsi" w:cs="Calibri"/>
          <w:i/>
          <w:spacing w:val="3"/>
          <w:sz w:val="20"/>
          <w:szCs w:val="20"/>
          <w:lang w:eastAsia="en-US"/>
        </w:rPr>
        <w:t xml:space="preserve"> </w:t>
      </w:r>
      <w:r w:rsidR="004347A8" w:rsidRPr="008E7A76">
        <w:rPr>
          <w:rFonts w:asciiTheme="minorHAnsi" w:eastAsiaTheme="minorHAnsi" w:hAnsiTheme="minorHAnsi" w:cs="Calibri"/>
          <w:spacing w:val="3"/>
          <w:sz w:val="20"/>
          <w:szCs w:val="20"/>
          <w:lang w:eastAsia="en-US"/>
        </w:rPr>
        <w:t xml:space="preserve">pubblicato sul BURP n. 68 del 14/05/2015 </w:t>
      </w:r>
      <w:r w:rsidR="006844B4" w:rsidRPr="008E7A76">
        <w:rPr>
          <w:rFonts w:asciiTheme="minorHAnsi" w:eastAsiaTheme="minorHAnsi" w:hAnsiTheme="minorHAnsi" w:cs="Calibri"/>
          <w:spacing w:val="3"/>
          <w:sz w:val="20"/>
          <w:szCs w:val="20"/>
          <w:lang w:eastAsia="en-US"/>
        </w:rPr>
        <w:t xml:space="preserve">e s.m. e i. </w:t>
      </w:r>
      <w:r w:rsidRPr="008E7A76">
        <w:rPr>
          <w:rFonts w:asciiTheme="minorHAnsi" w:eastAsiaTheme="minorHAnsi" w:hAnsiTheme="minorHAnsi" w:cs="Calibri"/>
          <w:spacing w:val="3"/>
          <w:sz w:val="20"/>
          <w:szCs w:val="20"/>
          <w:lang w:eastAsia="en-US"/>
        </w:rPr>
        <w:t xml:space="preserve">in favore dell’impresa beneficiaria </w:t>
      </w:r>
      <w:r w:rsidRPr="008E7A76">
        <w:rPr>
          <w:rFonts w:asciiTheme="minorHAnsi" w:eastAsiaTheme="minorHAnsi" w:hAnsiTheme="minorHAnsi" w:cs="Calibri"/>
          <w:spacing w:val="3"/>
          <w:sz w:val="20"/>
          <w:szCs w:val="20"/>
          <w:lang w:eastAsia="en-US"/>
        </w:rPr>
        <w:tab/>
      </w:r>
      <w:r w:rsidR="004347A8" w:rsidRPr="008E7A76">
        <w:rPr>
          <w:rFonts w:asciiTheme="minorHAnsi" w:eastAsiaTheme="minorHAnsi" w:hAnsiTheme="minorHAnsi" w:cs="Calibri"/>
          <w:spacing w:val="3"/>
          <w:sz w:val="20"/>
          <w:szCs w:val="20"/>
          <w:lang w:eastAsia="en-US"/>
        </w:rPr>
        <w:t>per la somma di …………………………………</w:t>
      </w:r>
      <w:proofErr w:type="gramStart"/>
      <w:r w:rsidR="004347A8" w:rsidRPr="008E7A76">
        <w:rPr>
          <w:rFonts w:asciiTheme="minorHAnsi" w:eastAsiaTheme="minorHAnsi" w:hAnsiTheme="minorHAnsi" w:cs="Calibri"/>
          <w:spacing w:val="3"/>
          <w:sz w:val="20"/>
          <w:szCs w:val="20"/>
          <w:lang w:eastAsia="en-US"/>
        </w:rPr>
        <w:t>…….</w:t>
      </w:r>
      <w:proofErr w:type="gramEnd"/>
      <w:r w:rsidR="004347A8" w:rsidRPr="008E7A76">
        <w:rPr>
          <w:rFonts w:asciiTheme="minorHAnsi" w:eastAsiaTheme="minorHAnsi" w:hAnsiTheme="minorHAnsi" w:cs="Calibri"/>
          <w:spacing w:val="3"/>
          <w:sz w:val="20"/>
          <w:szCs w:val="20"/>
          <w:lang w:eastAsia="en-US"/>
        </w:rPr>
        <w:t>.</w:t>
      </w:r>
      <w:r w:rsidRPr="008E7A76">
        <w:rPr>
          <w:rFonts w:asciiTheme="minorHAnsi" w:eastAsiaTheme="minorHAnsi" w:hAnsiTheme="minorHAnsi" w:cs="Calibri"/>
          <w:spacing w:val="3"/>
          <w:sz w:val="20"/>
          <w:szCs w:val="20"/>
          <w:lang w:eastAsia="en-US"/>
        </w:rPr>
        <w:t>;</w:t>
      </w:r>
    </w:p>
    <w:p w14:paraId="3020DC50" w14:textId="77777777" w:rsidR="006325AA" w:rsidRPr="008E7A76" w:rsidRDefault="006325AA" w:rsidP="006325AA">
      <w:pPr>
        <w:pStyle w:val="Paragrafoelenco"/>
        <w:widowControl w:val="0"/>
        <w:tabs>
          <w:tab w:val="right" w:leader="dot" w:pos="9629"/>
        </w:tabs>
        <w:autoSpaceDE w:val="0"/>
        <w:autoSpaceDN w:val="0"/>
        <w:adjustRightInd w:val="0"/>
        <w:ind w:left="284"/>
        <w:jc w:val="both"/>
        <w:rPr>
          <w:rFonts w:asciiTheme="minorHAnsi" w:eastAsiaTheme="minorHAnsi" w:hAnsiTheme="minorHAnsi" w:cs="Calibri"/>
          <w:spacing w:val="3"/>
          <w:sz w:val="20"/>
          <w:szCs w:val="20"/>
          <w:lang w:eastAsia="en-US"/>
        </w:rPr>
      </w:pPr>
    </w:p>
    <w:p w14:paraId="77B0A321" w14:textId="77777777" w:rsidR="008E26F7" w:rsidRPr="008E7A76" w:rsidRDefault="008E26F7" w:rsidP="006325AA">
      <w:pPr>
        <w:pStyle w:val="Paragrafoelenco"/>
        <w:widowControl w:val="0"/>
        <w:numPr>
          <w:ilvl w:val="0"/>
          <w:numId w:val="2"/>
        </w:numPr>
        <w:tabs>
          <w:tab w:val="right" w:leader="dot" w:pos="9629"/>
        </w:tabs>
        <w:autoSpaceDE w:val="0"/>
        <w:autoSpaceDN w:val="0"/>
        <w:adjustRightInd w:val="0"/>
        <w:ind w:left="284" w:hanging="284"/>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ab/>
        <w:t>la concessione e la revoca delle agevolazioni finanziarie previste d</w:t>
      </w:r>
      <w:r w:rsidR="006325AA" w:rsidRPr="008E7A76">
        <w:rPr>
          <w:rFonts w:asciiTheme="minorHAnsi" w:eastAsiaTheme="minorHAnsi" w:hAnsiTheme="minorHAnsi" w:cs="Calibri"/>
          <w:spacing w:val="3"/>
          <w:sz w:val="20"/>
          <w:szCs w:val="20"/>
          <w:lang w:eastAsia="en-US"/>
        </w:rPr>
        <w:t>all’</w:t>
      </w:r>
      <w:r w:rsidR="006325AA" w:rsidRPr="008E7A76">
        <w:rPr>
          <w:rFonts w:asciiTheme="minorHAnsi" w:eastAsiaTheme="minorHAnsi" w:hAnsiTheme="minorHAnsi" w:cs="Calibri"/>
          <w:i/>
          <w:spacing w:val="3"/>
          <w:sz w:val="20"/>
          <w:szCs w:val="20"/>
          <w:lang w:eastAsia="en-US"/>
        </w:rPr>
        <w:t>Avviso per l’Erogazione di “Aiuti a</w:t>
      </w:r>
      <w:r w:rsidR="00442700" w:rsidRPr="008E7A76">
        <w:rPr>
          <w:rFonts w:asciiTheme="minorHAnsi" w:eastAsiaTheme="minorHAnsi" w:hAnsiTheme="minorHAnsi" w:cs="Calibri"/>
          <w:i/>
          <w:spacing w:val="3"/>
          <w:sz w:val="20"/>
          <w:szCs w:val="20"/>
          <w:lang w:eastAsia="en-US"/>
        </w:rPr>
        <w:t xml:space="preserve">i programmi </w:t>
      </w:r>
      <w:r w:rsidR="001C54F6">
        <w:rPr>
          <w:rFonts w:asciiTheme="minorHAnsi" w:eastAsiaTheme="minorHAnsi" w:hAnsiTheme="minorHAnsi" w:cs="Calibri"/>
          <w:i/>
          <w:spacing w:val="3"/>
          <w:sz w:val="20"/>
          <w:szCs w:val="20"/>
          <w:lang w:eastAsia="en-US"/>
        </w:rPr>
        <w:t>di investimento delle Grandi Imprese</w:t>
      </w:r>
      <w:r w:rsidR="00442700" w:rsidRPr="008E7A76">
        <w:rPr>
          <w:rFonts w:asciiTheme="minorHAnsi" w:eastAsiaTheme="minorHAnsi" w:hAnsiTheme="minorHAnsi" w:cs="Calibri"/>
          <w:i/>
          <w:spacing w:val="3"/>
          <w:sz w:val="20"/>
          <w:szCs w:val="20"/>
          <w:lang w:eastAsia="en-US"/>
        </w:rPr>
        <w:t>”</w:t>
      </w:r>
      <w:r w:rsidR="006325AA" w:rsidRPr="008E7A76">
        <w:rPr>
          <w:rFonts w:asciiTheme="minorHAnsi" w:eastAsiaTheme="minorHAnsi" w:hAnsiTheme="minorHAnsi" w:cs="Calibri"/>
          <w:i/>
          <w:spacing w:val="3"/>
          <w:sz w:val="20"/>
          <w:szCs w:val="20"/>
          <w:lang w:eastAsia="en-US"/>
        </w:rPr>
        <w:t xml:space="preserve"> </w:t>
      </w:r>
      <w:r w:rsidR="006325AA" w:rsidRPr="008E7A76">
        <w:rPr>
          <w:rFonts w:asciiTheme="minorHAnsi" w:eastAsiaTheme="minorHAnsi" w:hAnsiTheme="minorHAnsi" w:cs="Calibri"/>
          <w:spacing w:val="3"/>
          <w:sz w:val="20"/>
          <w:szCs w:val="20"/>
          <w:lang w:eastAsia="en-US"/>
        </w:rPr>
        <w:t>pubblicato sul BURP n. 68 del 14/05/2015</w:t>
      </w:r>
      <w:r w:rsidR="00CE2D58" w:rsidRPr="008E7A76">
        <w:rPr>
          <w:rFonts w:asciiTheme="minorHAnsi" w:eastAsiaTheme="minorHAnsi" w:hAnsiTheme="minorHAnsi" w:cs="Calibri"/>
          <w:spacing w:val="3"/>
          <w:sz w:val="20"/>
          <w:szCs w:val="20"/>
          <w:lang w:eastAsia="en-US"/>
        </w:rPr>
        <w:t xml:space="preserve"> e s.m. e i.</w:t>
      </w:r>
      <w:r w:rsidRPr="008E7A76">
        <w:rPr>
          <w:rFonts w:asciiTheme="minorHAnsi" w:eastAsiaTheme="minorHAnsi" w:hAnsiTheme="minorHAnsi" w:cs="Calibri"/>
          <w:spacing w:val="3"/>
          <w:sz w:val="20"/>
          <w:szCs w:val="20"/>
          <w:lang w:eastAsia="en-US"/>
        </w:rPr>
        <w:t>, sono regolamentate</w:t>
      </w:r>
      <w:r w:rsidR="006325AA"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 xml:space="preserve">nel </w:t>
      </w:r>
      <w:r w:rsidRPr="008E7A76">
        <w:rPr>
          <w:rFonts w:asciiTheme="minorHAnsi" w:eastAsiaTheme="minorHAnsi" w:hAnsiTheme="minorHAnsi" w:cs="Calibri"/>
          <w:spacing w:val="3"/>
          <w:sz w:val="20"/>
          <w:szCs w:val="20"/>
          <w:lang w:eastAsia="en-US"/>
        </w:rPr>
        <w:tab/>
        <w:t xml:space="preserve"> </w:t>
      </w:r>
      <w:r w:rsidR="001C54F6">
        <w:rPr>
          <w:rFonts w:asciiTheme="minorHAnsi" w:eastAsiaTheme="minorHAnsi" w:hAnsiTheme="minorHAnsi" w:cs="Calibri"/>
          <w:spacing w:val="3"/>
          <w:sz w:val="20"/>
          <w:szCs w:val="20"/>
          <w:lang w:eastAsia="en-US"/>
        </w:rPr>
        <w:t>Contratto di Programma</w:t>
      </w:r>
      <w:r w:rsidR="006325AA" w:rsidRPr="008E7A76">
        <w:rPr>
          <w:rFonts w:asciiTheme="minorHAnsi" w:eastAsiaTheme="minorHAnsi" w:hAnsiTheme="minorHAnsi" w:cs="Calibri"/>
          <w:spacing w:val="3"/>
          <w:sz w:val="20"/>
          <w:szCs w:val="20"/>
          <w:lang w:eastAsia="en-US"/>
        </w:rPr>
        <w:t xml:space="preserve"> sottoscritto in data …./…./……………… </w:t>
      </w:r>
      <w:r w:rsidRPr="008E7A76">
        <w:rPr>
          <w:rFonts w:asciiTheme="minorHAnsi" w:eastAsiaTheme="minorHAnsi" w:hAnsiTheme="minorHAnsi" w:cs="Calibri"/>
          <w:spacing w:val="3"/>
          <w:sz w:val="20"/>
          <w:szCs w:val="20"/>
          <w:lang w:eastAsia="en-US"/>
        </w:rPr>
        <w:t>e, laddove non previsto, sono disciplinate da specifica normativa, richiamandosi in</w:t>
      </w:r>
      <w:r w:rsidR="006325AA"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 xml:space="preserve">particolare </w:t>
      </w:r>
      <w:r w:rsidRPr="008E7A76">
        <w:rPr>
          <w:rFonts w:asciiTheme="minorHAnsi" w:eastAsiaTheme="minorHAnsi" w:hAnsiTheme="minorHAnsi" w:cs="Calibri"/>
          <w:spacing w:val="3"/>
          <w:sz w:val="20"/>
          <w:szCs w:val="20"/>
          <w:lang w:eastAsia="en-US"/>
        </w:rPr>
        <w:tab/>
      </w:r>
      <w:r w:rsidR="006325AA" w:rsidRPr="008E7A76">
        <w:rPr>
          <w:rFonts w:asciiTheme="minorHAnsi" w:eastAsiaTheme="minorHAnsi" w:hAnsiTheme="minorHAnsi" w:cs="Calibri"/>
          <w:spacing w:val="3"/>
          <w:sz w:val="20"/>
          <w:szCs w:val="20"/>
          <w:lang w:eastAsia="en-US"/>
        </w:rPr>
        <w:t>al “</w:t>
      </w:r>
      <w:r w:rsidR="006325AA" w:rsidRPr="008E7A76">
        <w:rPr>
          <w:rFonts w:asciiTheme="minorHAnsi" w:eastAsiaTheme="minorHAnsi" w:hAnsiTheme="minorHAnsi" w:cs="Calibri"/>
          <w:i/>
          <w:spacing w:val="3"/>
          <w:sz w:val="20"/>
          <w:szCs w:val="20"/>
          <w:lang w:eastAsia="en-US"/>
        </w:rPr>
        <w:t xml:space="preserve">Regolamento Regionale della Puglia per gli aiuti in esenzione, n. 17 del 30 settembre  2014, Titolo II – Capo </w:t>
      </w:r>
      <w:r w:rsidR="001C54F6">
        <w:rPr>
          <w:rFonts w:asciiTheme="minorHAnsi" w:eastAsiaTheme="minorHAnsi" w:hAnsiTheme="minorHAnsi" w:cs="Calibri"/>
          <w:i/>
          <w:spacing w:val="3"/>
          <w:sz w:val="20"/>
          <w:szCs w:val="20"/>
          <w:lang w:eastAsia="en-US"/>
        </w:rPr>
        <w:t>1</w:t>
      </w:r>
      <w:r w:rsidR="006325AA" w:rsidRPr="008E7A76">
        <w:rPr>
          <w:rFonts w:asciiTheme="minorHAnsi" w:eastAsiaTheme="minorHAnsi" w:hAnsiTheme="minorHAnsi" w:cs="Calibri"/>
          <w:spacing w:val="3"/>
          <w:sz w:val="20"/>
          <w:szCs w:val="20"/>
          <w:lang w:eastAsia="en-US"/>
        </w:rPr>
        <w:t>”</w:t>
      </w:r>
      <w:r w:rsidR="00CE2D58" w:rsidRPr="008E7A76">
        <w:rPr>
          <w:rFonts w:asciiTheme="minorHAnsi" w:eastAsiaTheme="minorHAnsi" w:hAnsiTheme="minorHAnsi" w:cs="Calibri"/>
          <w:spacing w:val="3"/>
          <w:sz w:val="20"/>
          <w:szCs w:val="20"/>
          <w:lang w:eastAsia="en-US"/>
        </w:rPr>
        <w:t xml:space="preserve"> e s.m. e i.</w:t>
      </w:r>
      <w:r w:rsidRPr="008E7A76">
        <w:rPr>
          <w:rFonts w:asciiTheme="minorHAnsi" w:eastAsiaTheme="minorHAnsi" w:hAnsiTheme="minorHAnsi" w:cs="Calibri"/>
          <w:spacing w:val="3"/>
          <w:sz w:val="20"/>
          <w:szCs w:val="20"/>
          <w:lang w:eastAsia="en-US"/>
        </w:rPr>
        <w:t>, nonché dalle disposizioni di legge sulle fattispecie di revoca dei contributi</w:t>
      </w:r>
      <w:r w:rsidR="006325AA"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pubblici e relative circolari esplicative;</w:t>
      </w:r>
    </w:p>
    <w:p w14:paraId="4E6F206C" w14:textId="77777777" w:rsidR="006844B4" w:rsidRPr="008E7A76" w:rsidRDefault="006844B4" w:rsidP="006844B4">
      <w:pPr>
        <w:pStyle w:val="Paragrafoelenco"/>
        <w:rPr>
          <w:rFonts w:asciiTheme="minorHAnsi" w:eastAsiaTheme="minorHAnsi" w:hAnsiTheme="minorHAnsi" w:cs="Calibri"/>
          <w:spacing w:val="3"/>
          <w:sz w:val="20"/>
          <w:szCs w:val="20"/>
          <w:lang w:eastAsia="en-US"/>
        </w:rPr>
      </w:pPr>
    </w:p>
    <w:p w14:paraId="183BBDC2" w14:textId="77777777" w:rsidR="008E26F7" w:rsidRPr="008E7A76" w:rsidRDefault="008E26F7" w:rsidP="006844B4">
      <w:pPr>
        <w:pStyle w:val="Paragrafoelenco"/>
        <w:widowControl w:val="0"/>
        <w:numPr>
          <w:ilvl w:val="0"/>
          <w:numId w:val="2"/>
        </w:numPr>
        <w:tabs>
          <w:tab w:val="right" w:leader="dot" w:pos="9629"/>
        </w:tabs>
        <w:autoSpaceDE w:val="0"/>
        <w:autoSpaceDN w:val="0"/>
        <w:adjustRightInd w:val="0"/>
        <w:ind w:left="284" w:hanging="284"/>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 xml:space="preserve">l'impresa </w:t>
      </w:r>
      <w:r w:rsidRPr="008E7A76">
        <w:rPr>
          <w:rFonts w:asciiTheme="minorHAnsi" w:eastAsiaTheme="minorHAnsi" w:hAnsiTheme="minorHAnsi" w:cs="Calibri"/>
          <w:spacing w:val="3"/>
          <w:sz w:val="20"/>
          <w:szCs w:val="20"/>
          <w:lang w:eastAsia="en-US"/>
        </w:rPr>
        <w:tab/>
        <w:t xml:space="preserve"> (in s</w:t>
      </w:r>
      <w:r w:rsidR="00442700" w:rsidRPr="008E7A76">
        <w:rPr>
          <w:rFonts w:asciiTheme="minorHAnsi" w:eastAsiaTheme="minorHAnsi" w:hAnsiTheme="minorHAnsi" w:cs="Calibri"/>
          <w:spacing w:val="3"/>
          <w:sz w:val="20"/>
          <w:szCs w:val="20"/>
          <w:lang w:eastAsia="en-US"/>
        </w:rPr>
        <w:t>e</w:t>
      </w:r>
      <w:r w:rsidRPr="008E7A76">
        <w:rPr>
          <w:rFonts w:asciiTheme="minorHAnsi" w:eastAsiaTheme="minorHAnsi" w:hAnsiTheme="minorHAnsi" w:cs="Calibri"/>
          <w:spacing w:val="3"/>
          <w:sz w:val="20"/>
          <w:szCs w:val="20"/>
          <w:lang w:eastAsia="en-US"/>
        </w:rPr>
        <w:t>guito indicata per brevità “</w:t>
      </w:r>
      <w:r w:rsidRPr="008E7A76">
        <w:rPr>
          <w:rFonts w:asciiTheme="minorHAnsi" w:eastAsiaTheme="minorHAnsi" w:hAnsiTheme="minorHAnsi" w:cs="Calibri"/>
          <w:b/>
          <w:spacing w:val="3"/>
          <w:sz w:val="20"/>
          <w:szCs w:val="20"/>
          <w:lang w:eastAsia="en-US"/>
        </w:rPr>
        <w:t>Contraente</w:t>
      </w:r>
      <w:r w:rsidRPr="008E7A76">
        <w:rPr>
          <w:rFonts w:asciiTheme="minorHAnsi" w:eastAsiaTheme="minorHAnsi" w:hAnsiTheme="minorHAnsi" w:cs="Calibri"/>
          <w:spacing w:val="3"/>
          <w:sz w:val="20"/>
          <w:szCs w:val="20"/>
          <w:lang w:eastAsia="en-US"/>
        </w:rPr>
        <w:t>”), con sede</w:t>
      </w:r>
    </w:p>
    <w:p w14:paraId="46EB6BE1" w14:textId="77777777" w:rsidR="008E26F7" w:rsidRPr="008E7A76" w:rsidRDefault="008E26F7" w:rsidP="006844B4">
      <w:pPr>
        <w:pStyle w:val="Paragrafoelenco"/>
        <w:widowControl w:val="0"/>
        <w:tabs>
          <w:tab w:val="right" w:leader="dot" w:pos="9629"/>
        </w:tabs>
        <w:autoSpaceDE w:val="0"/>
        <w:autoSpaceDN w:val="0"/>
        <w:adjustRightInd w:val="0"/>
        <w:ind w:left="284"/>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 xml:space="preserve">legale in </w:t>
      </w:r>
      <w:r w:rsidR="006844B4"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partita</w:t>
      </w:r>
      <w:r w:rsidR="006844B4"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IVA</w:t>
      </w:r>
      <w:r w:rsidR="006844B4"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ab/>
        <w:t>, iscritta presso il Registro delle Imprese</w:t>
      </w:r>
    </w:p>
    <w:p w14:paraId="50967D9D" w14:textId="77777777" w:rsidR="008E26F7" w:rsidRPr="008E7A76" w:rsidRDefault="006844B4" w:rsidP="006844B4">
      <w:pPr>
        <w:pStyle w:val="Paragrafoelenco"/>
        <w:widowControl w:val="0"/>
        <w:tabs>
          <w:tab w:val="left" w:pos="5875"/>
          <w:tab w:val="right" w:leader="dot" w:pos="9629"/>
        </w:tabs>
        <w:autoSpaceDE w:val="0"/>
        <w:autoSpaceDN w:val="0"/>
        <w:adjustRightInd w:val="0"/>
        <w:ind w:left="284"/>
        <w:jc w:val="both"/>
        <w:rPr>
          <w:rFonts w:asciiTheme="minorHAnsi" w:eastAsiaTheme="minorHAnsi" w:hAnsiTheme="minorHAnsi" w:cs="Calibri"/>
          <w:spacing w:val="3"/>
          <w:sz w:val="20"/>
          <w:szCs w:val="20"/>
          <w:lang w:eastAsia="en-US"/>
        </w:rPr>
      </w:pPr>
      <w:proofErr w:type="gramStart"/>
      <w:r w:rsidRPr="008E7A76">
        <w:rPr>
          <w:rFonts w:asciiTheme="minorHAnsi" w:eastAsiaTheme="minorHAnsi" w:hAnsiTheme="minorHAnsi" w:cs="Calibri"/>
          <w:spacing w:val="3"/>
          <w:sz w:val="20"/>
          <w:szCs w:val="20"/>
          <w:lang w:eastAsia="en-US"/>
        </w:rPr>
        <w:t xml:space="preserve">di </w:t>
      </w:r>
      <w:r w:rsidR="008E26F7"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w:t>
      </w:r>
      <w:proofErr w:type="gramEnd"/>
      <w:r w:rsidRPr="008E7A76">
        <w:rPr>
          <w:rFonts w:asciiTheme="minorHAnsi" w:eastAsiaTheme="minorHAnsi" w:hAnsiTheme="minorHAnsi" w:cs="Calibri"/>
          <w:spacing w:val="3"/>
          <w:sz w:val="20"/>
          <w:szCs w:val="20"/>
          <w:lang w:eastAsia="en-US"/>
        </w:rPr>
        <w:t xml:space="preserve">……………………………….. </w:t>
      </w:r>
      <w:r w:rsidR="008E26F7" w:rsidRPr="008E7A76">
        <w:rPr>
          <w:rFonts w:asciiTheme="minorHAnsi" w:eastAsiaTheme="minorHAnsi" w:hAnsiTheme="minorHAnsi" w:cs="Calibri"/>
          <w:spacing w:val="3"/>
          <w:sz w:val="20"/>
          <w:szCs w:val="20"/>
          <w:lang w:eastAsia="en-US"/>
        </w:rPr>
        <w:t>al n. di codice fiscale</w:t>
      </w:r>
      <w:r w:rsidRPr="008E7A76">
        <w:rPr>
          <w:rFonts w:asciiTheme="minorHAnsi" w:eastAsiaTheme="minorHAnsi" w:hAnsiTheme="minorHAnsi" w:cs="Calibri"/>
          <w:spacing w:val="3"/>
          <w:sz w:val="20"/>
          <w:szCs w:val="20"/>
          <w:lang w:eastAsia="en-US"/>
        </w:rPr>
        <w:t xml:space="preserve"> …………………</w:t>
      </w:r>
      <w:proofErr w:type="gramStart"/>
      <w:r w:rsidRPr="008E7A76">
        <w:rPr>
          <w:rFonts w:asciiTheme="minorHAnsi" w:eastAsiaTheme="minorHAnsi" w:hAnsiTheme="minorHAnsi" w:cs="Calibri"/>
          <w:spacing w:val="3"/>
          <w:sz w:val="20"/>
          <w:szCs w:val="20"/>
          <w:lang w:eastAsia="en-US"/>
        </w:rPr>
        <w:t>…….</w:t>
      </w:r>
      <w:proofErr w:type="gramEnd"/>
      <w:r w:rsidRPr="008E7A76">
        <w:rPr>
          <w:rFonts w:asciiTheme="minorHAnsi" w:eastAsiaTheme="minorHAnsi" w:hAnsiTheme="minorHAnsi" w:cs="Calibri"/>
          <w:spacing w:val="3"/>
          <w:sz w:val="20"/>
          <w:szCs w:val="20"/>
          <w:lang w:eastAsia="en-US"/>
        </w:rPr>
        <w:t xml:space="preserve">. </w:t>
      </w:r>
      <w:r w:rsidR="008E26F7" w:rsidRPr="008E7A76">
        <w:rPr>
          <w:rFonts w:asciiTheme="minorHAnsi" w:eastAsiaTheme="minorHAnsi" w:hAnsiTheme="minorHAnsi" w:cs="Calibri"/>
          <w:spacing w:val="3"/>
          <w:sz w:val="20"/>
          <w:szCs w:val="20"/>
          <w:lang w:eastAsia="en-US"/>
        </w:rPr>
        <w:t xml:space="preserve">ed al n. </w:t>
      </w:r>
      <w:r w:rsidR="008E26F7" w:rsidRPr="008E7A76">
        <w:rPr>
          <w:rFonts w:asciiTheme="minorHAnsi" w:eastAsiaTheme="minorHAnsi" w:hAnsiTheme="minorHAnsi" w:cs="Calibri"/>
          <w:spacing w:val="3"/>
          <w:sz w:val="20"/>
          <w:szCs w:val="20"/>
          <w:lang w:eastAsia="en-US"/>
        </w:rPr>
        <w:tab/>
        <w:t xml:space="preserve"> del Repertorio</w:t>
      </w:r>
    </w:p>
    <w:p w14:paraId="385DD8F0" w14:textId="77777777" w:rsidR="008E26F7" w:rsidRPr="008E7A76" w:rsidRDefault="008E26F7" w:rsidP="001C54F6">
      <w:pPr>
        <w:pStyle w:val="Paragrafoelenco"/>
        <w:widowControl w:val="0"/>
        <w:tabs>
          <w:tab w:val="right" w:leader="dot" w:pos="9629"/>
        </w:tabs>
        <w:autoSpaceDE w:val="0"/>
        <w:autoSpaceDN w:val="0"/>
        <w:adjustRightInd w:val="0"/>
        <w:ind w:left="284"/>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 xml:space="preserve">Economico Amministrativo, nell'ambito del </w:t>
      </w:r>
      <w:r w:rsidR="006844B4" w:rsidRPr="008E7A76">
        <w:rPr>
          <w:rFonts w:asciiTheme="minorHAnsi" w:eastAsiaTheme="minorHAnsi" w:hAnsiTheme="minorHAnsi" w:cs="Calibri"/>
          <w:spacing w:val="3"/>
          <w:sz w:val="20"/>
          <w:szCs w:val="20"/>
          <w:lang w:eastAsia="en-US"/>
        </w:rPr>
        <w:t>citato Avviso</w:t>
      </w:r>
      <w:r w:rsidRPr="008E7A76">
        <w:rPr>
          <w:rFonts w:asciiTheme="minorHAnsi" w:eastAsiaTheme="minorHAnsi" w:hAnsiTheme="minorHAnsi" w:cs="Calibri"/>
          <w:spacing w:val="3"/>
          <w:sz w:val="20"/>
          <w:szCs w:val="20"/>
          <w:lang w:eastAsia="en-US"/>
        </w:rPr>
        <w:t xml:space="preserve"> e con Determinazione Dirigenziale di cui al precedente</w:t>
      </w:r>
      <w:r w:rsidR="006844B4"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punto a) è stata ammessa alle agevolazioni finanziarie previste d</w:t>
      </w:r>
      <w:r w:rsidR="00CE2D58" w:rsidRPr="008E7A76">
        <w:rPr>
          <w:rFonts w:asciiTheme="minorHAnsi" w:eastAsiaTheme="minorHAnsi" w:hAnsiTheme="minorHAnsi" w:cs="Calibri"/>
          <w:spacing w:val="3"/>
          <w:sz w:val="20"/>
          <w:szCs w:val="20"/>
          <w:lang w:eastAsia="en-US"/>
        </w:rPr>
        <w:t>all’</w:t>
      </w:r>
      <w:r w:rsidR="00CE2D58" w:rsidRPr="008E7A76">
        <w:rPr>
          <w:rFonts w:asciiTheme="minorHAnsi" w:eastAsiaTheme="minorHAnsi" w:hAnsiTheme="minorHAnsi" w:cs="Calibri"/>
          <w:i/>
          <w:spacing w:val="3"/>
          <w:sz w:val="20"/>
          <w:szCs w:val="20"/>
          <w:lang w:eastAsia="en-US"/>
        </w:rPr>
        <w:t xml:space="preserve">Avviso per </w:t>
      </w:r>
      <w:r w:rsidR="00442700" w:rsidRPr="008E7A76">
        <w:rPr>
          <w:rFonts w:asciiTheme="minorHAnsi" w:eastAsiaTheme="minorHAnsi" w:hAnsiTheme="minorHAnsi" w:cs="Calibri"/>
          <w:i/>
          <w:spacing w:val="3"/>
          <w:sz w:val="20"/>
          <w:szCs w:val="20"/>
          <w:lang w:eastAsia="en-US"/>
        </w:rPr>
        <w:t xml:space="preserve">la presentazione di progetti promossi da </w:t>
      </w:r>
      <w:r w:rsidR="001C54F6">
        <w:rPr>
          <w:rFonts w:asciiTheme="minorHAnsi" w:eastAsiaTheme="minorHAnsi" w:hAnsiTheme="minorHAnsi" w:cs="Calibri"/>
          <w:i/>
          <w:spacing w:val="3"/>
          <w:sz w:val="20"/>
          <w:szCs w:val="20"/>
          <w:lang w:eastAsia="en-US"/>
        </w:rPr>
        <w:t xml:space="preserve">GRANDI </w:t>
      </w:r>
      <w:r w:rsidR="00442700" w:rsidRPr="008E7A76">
        <w:rPr>
          <w:rFonts w:asciiTheme="minorHAnsi" w:eastAsiaTheme="minorHAnsi" w:hAnsiTheme="minorHAnsi" w:cs="Calibri"/>
          <w:i/>
          <w:spacing w:val="3"/>
          <w:sz w:val="20"/>
          <w:szCs w:val="20"/>
          <w:lang w:eastAsia="en-US"/>
        </w:rPr>
        <w:t xml:space="preserve">imprese ai sensi dell’art. </w:t>
      </w:r>
      <w:r w:rsidR="001C54F6">
        <w:rPr>
          <w:rFonts w:asciiTheme="minorHAnsi" w:eastAsiaTheme="minorHAnsi" w:hAnsiTheme="minorHAnsi" w:cs="Calibri"/>
          <w:i/>
          <w:spacing w:val="3"/>
          <w:sz w:val="20"/>
          <w:szCs w:val="20"/>
          <w:lang w:eastAsia="en-US"/>
        </w:rPr>
        <w:t>17</w:t>
      </w:r>
      <w:r w:rsidR="00442700" w:rsidRPr="008E7A76">
        <w:rPr>
          <w:rFonts w:asciiTheme="minorHAnsi" w:eastAsiaTheme="minorHAnsi" w:hAnsiTheme="minorHAnsi" w:cs="Calibri"/>
          <w:i/>
          <w:spacing w:val="3"/>
          <w:sz w:val="20"/>
          <w:szCs w:val="20"/>
          <w:lang w:eastAsia="en-US"/>
        </w:rPr>
        <w:t xml:space="preserve"> del Regolamento </w:t>
      </w:r>
      <w:r w:rsidR="00442700" w:rsidRPr="008E7A76">
        <w:rPr>
          <w:rFonts w:asciiTheme="minorHAnsi" w:eastAsiaTheme="minorHAnsi" w:hAnsiTheme="minorHAnsi" w:cs="Calibri"/>
          <w:spacing w:val="3"/>
          <w:sz w:val="20"/>
          <w:szCs w:val="20"/>
          <w:lang w:eastAsia="en-US"/>
        </w:rPr>
        <w:t>pubblicato sul BURP n. 68 del 14/05/2015 e s.m. e i.</w:t>
      </w:r>
      <w:r w:rsidRPr="008E7A76">
        <w:rPr>
          <w:rFonts w:asciiTheme="minorHAnsi" w:eastAsiaTheme="minorHAnsi" w:hAnsiTheme="minorHAnsi" w:cs="Calibri"/>
          <w:spacing w:val="3"/>
          <w:sz w:val="20"/>
          <w:szCs w:val="20"/>
          <w:lang w:eastAsia="en-US"/>
        </w:rPr>
        <w:t xml:space="preserve"> per la realizzazione di un</w:t>
      </w:r>
      <w:r w:rsidR="00CE2D58"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 xml:space="preserve">piano di investimento in </w:t>
      </w:r>
      <w:r w:rsidRPr="008E7A76">
        <w:rPr>
          <w:rFonts w:asciiTheme="minorHAnsi" w:eastAsiaTheme="minorHAnsi" w:hAnsiTheme="minorHAnsi" w:cs="Calibri"/>
          <w:spacing w:val="3"/>
          <w:sz w:val="20"/>
          <w:szCs w:val="20"/>
          <w:lang w:eastAsia="en-US"/>
        </w:rPr>
        <w:tab/>
      </w:r>
      <w:r w:rsidR="00D81418" w:rsidRPr="008E7A76">
        <w:rPr>
          <w:rFonts w:asciiTheme="minorHAnsi" w:eastAsiaTheme="minorHAnsi" w:hAnsiTheme="minorHAnsi" w:cs="Calibri"/>
          <w:spacing w:val="3"/>
          <w:sz w:val="20"/>
          <w:szCs w:val="20"/>
          <w:lang w:eastAsia="en-US"/>
        </w:rPr>
        <w:t>(</w:t>
      </w:r>
      <w:r w:rsidR="001C54F6" w:rsidRPr="005B0E84">
        <w:rPr>
          <w:rFonts w:ascii="Calibri" w:eastAsiaTheme="minorHAnsi" w:hAnsi="Calibri" w:cs="Calibri"/>
          <w:spacing w:val="3"/>
          <w:sz w:val="20"/>
          <w:szCs w:val="20"/>
          <w:lang w:eastAsia="en-US"/>
        </w:rPr>
        <w:t xml:space="preserve">Attivi </w:t>
      </w:r>
      <w:r w:rsidR="001C54F6">
        <w:rPr>
          <w:rFonts w:ascii="Calibri" w:eastAsiaTheme="minorHAnsi" w:hAnsi="Calibri" w:cs="Calibri"/>
          <w:spacing w:val="3"/>
          <w:sz w:val="20"/>
          <w:szCs w:val="20"/>
          <w:lang w:eastAsia="en-US"/>
        </w:rPr>
        <w:t>Materiali/</w:t>
      </w:r>
      <w:r w:rsidR="001C54F6" w:rsidRPr="005B0E84">
        <w:rPr>
          <w:rFonts w:ascii="Calibri" w:eastAsiaTheme="minorHAnsi" w:hAnsi="Calibri" w:cs="Calibri"/>
          <w:spacing w:val="3"/>
          <w:sz w:val="20"/>
          <w:szCs w:val="20"/>
          <w:lang w:eastAsia="en-US"/>
        </w:rPr>
        <w:t>Ricerca Indu</w:t>
      </w:r>
      <w:r w:rsidR="001C54F6">
        <w:rPr>
          <w:rFonts w:ascii="Calibri" w:eastAsiaTheme="minorHAnsi" w:hAnsi="Calibri" w:cs="Calibri"/>
          <w:spacing w:val="3"/>
          <w:sz w:val="20"/>
          <w:szCs w:val="20"/>
          <w:lang w:eastAsia="en-US"/>
        </w:rPr>
        <w:t>striale e Sviluppo Sperimentale/</w:t>
      </w:r>
      <w:r w:rsidR="001C54F6" w:rsidRPr="005B0E84">
        <w:rPr>
          <w:rFonts w:ascii="Calibri" w:eastAsiaTheme="minorHAnsi" w:hAnsi="Calibri" w:cs="Calibri"/>
          <w:spacing w:val="3"/>
          <w:sz w:val="20"/>
          <w:szCs w:val="20"/>
          <w:lang w:eastAsia="en-US"/>
        </w:rPr>
        <w:t>Servizi in Innovazione</w:t>
      </w:r>
      <w:r w:rsidR="001C54F6">
        <w:rPr>
          <w:rFonts w:ascii="Calibri" w:eastAsiaTheme="minorHAnsi" w:hAnsi="Calibri" w:cs="Calibri"/>
          <w:spacing w:val="3"/>
          <w:sz w:val="20"/>
          <w:szCs w:val="20"/>
          <w:lang w:eastAsia="en-US"/>
        </w:rPr>
        <w:t>/Servizi di Consulenza/E-business</w:t>
      </w:r>
      <w:r w:rsidR="001C54F6" w:rsidRPr="005B0E84">
        <w:rPr>
          <w:rFonts w:ascii="Calibri" w:eastAsiaTheme="minorHAnsi" w:hAnsi="Calibri" w:cs="Calibri"/>
          <w:spacing w:val="3"/>
          <w:sz w:val="20"/>
          <w:szCs w:val="20"/>
          <w:lang w:eastAsia="en-US"/>
        </w:rPr>
        <w:t>) (1), riguardante la p</w:t>
      </w:r>
      <w:r w:rsidR="001C54F6">
        <w:rPr>
          <w:rFonts w:ascii="Calibri" w:eastAsiaTheme="minorHAnsi" w:hAnsi="Calibri" w:cs="Calibri"/>
          <w:spacing w:val="3"/>
          <w:sz w:val="20"/>
          <w:szCs w:val="20"/>
          <w:lang w:eastAsia="en-US"/>
        </w:rPr>
        <w:t>ropria unità produttiva sita in……..</w:t>
      </w:r>
      <w:r w:rsidR="001C54F6" w:rsidRPr="005B0E84">
        <w:rPr>
          <w:rFonts w:ascii="Calibri" w:eastAsiaTheme="minorHAnsi" w:hAnsi="Calibri" w:cs="Calibri"/>
          <w:spacing w:val="3"/>
          <w:sz w:val="20"/>
          <w:szCs w:val="20"/>
          <w:lang w:eastAsia="en-US"/>
        </w:rPr>
        <w:tab/>
        <w:t>; per il</w:t>
      </w:r>
      <w:r w:rsidR="001C54F6">
        <w:rPr>
          <w:rFonts w:ascii="Calibri" w:eastAsiaTheme="minorHAnsi" w:hAnsi="Calibri" w:cs="Calibri"/>
          <w:spacing w:val="3"/>
          <w:sz w:val="20"/>
          <w:szCs w:val="20"/>
          <w:lang w:eastAsia="en-US"/>
        </w:rPr>
        <w:t xml:space="preserve"> </w:t>
      </w:r>
      <w:r w:rsidR="001C54F6" w:rsidRPr="001E4AEB">
        <w:rPr>
          <w:rFonts w:ascii="Calibri" w:eastAsiaTheme="minorHAnsi" w:hAnsi="Calibri" w:cs="Calibri"/>
          <w:spacing w:val="3"/>
          <w:sz w:val="20"/>
          <w:szCs w:val="20"/>
          <w:lang w:eastAsia="en-US"/>
        </w:rPr>
        <w:t xml:space="preserve">quale è stato assegnato un contributo complessivo di Euro </w:t>
      </w:r>
      <w:r w:rsidR="001C54F6" w:rsidRPr="001E4AEB">
        <w:rPr>
          <w:rFonts w:ascii="Calibri" w:eastAsiaTheme="minorHAnsi" w:hAnsi="Calibri" w:cs="Calibri"/>
          <w:spacing w:val="3"/>
          <w:sz w:val="20"/>
          <w:szCs w:val="20"/>
          <w:lang w:eastAsia="en-US"/>
        </w:rPr>
        <w:tab/>
        <w:t>…………………………. (di cui € …</w:t>
      </w:r>
      <w:proofErr w:type="gramStart"/>
      <w:r w:rsidR="001C54F6" w:rsidRPr="001E4AEB">
        <w:rPr>
          <w:rFonts w:ascii="Calibri" w:eastAsiaTheme="minorHAnsi" w:hAnsi="Calibri" w:cs="Calibri"/>
          <w:spacing w:val="3"/>
          <w:sz w:val="20"/>
          <w:szCs w:val="20"/>
          <w:lang w:eastAsia="en-US"/>
        </w:rPr>
        <w:t>…….</w:t>
      </w:r>
      <w:proofErr w:type="gramEnd"/>
      <w:r w:rsidR="001C54F6" w:rsidRPr="001E4AEB">
        <w:rPr>
          <w:rFonts w:ascii="Calibri" w:eastAsiaTheme="minorHAnsi" w:hAnsi="Calibri" w:cs="Calibri"/>
          <w:spacing w:val="3"/>
          <w:sz w:val="20"/>
          <w:szCs w:val="20"/>
          <w:lang w:eastAsia="en-US"/>
        </w:rPr>
        <w:t>in A</w:t>
      </w:r>
      <w:r w:rsidR="001C54F6">
        <w:rPr>
          <w:rFonts w:ascii="Calibri" w:eastAsiaTheme="minorHAnsi" w:hAnsi="Calibri" w:cs="Calibri"/>
          <w:spacing w:val="3"/>
          <w:sz w:val="20"/>
          <w:szCs w:val="20"/>
          <w:lang w:eastAsia="en-US"/>
        </w:rPr>
        <w:t xml:space="preserve">ttivi Materiali, € ……………..in </w:t>
      </w:r>
      <w:r w:rsidR="001C54F6" w:rsidRPr="001E4AEB">
        <w:rPr>
          <w:rFonts w:ascii="Calibri" w:eastAsiaTheme="minorHAnsi" w:hAnsi="Calibri" w:cs="Calibri"/>
          <w:spacing w:val="3"/>
          <w:sz w:val="20"/>
          <w:szCs w:val="20"/>
          <w:lang w:eastAsia="en-US"/>
        </w:rPr>
        <w:t>Ricerca Industriale e Sviluppo Sperimentale, €……………….in Servizi in Innovazione</w:t>
      </w:r>
      <w:r w:rsidR="001C54F6">
        <w:rPr>
          <w:rFonts w:ascii="Calibri" w:eastAsiaTheme="minorHAnsi" w:hAnsi="Calibri" w:cs="Calibri"/>
          <w:spacing w:val="3"/>
          <w:sz w:val="20"/>
          <w:szCs w:val="20"/>
          <w:lang w:eastAsia="en-US"/>
        </w:rPr>
        <w:t>, €……………….in Servizi in Consulenza, €……………….in E-business</w:t>
      </w:r>
      <w:r w:rsidR="001C54F6" w:rsidRPr="001E4AEB">
        <w:rPr>
          <w:rFonts w:ascii="Calibri" w:eastAsiaTheme="minorHAnsi" w:hAnsi="Calibri" w:cs="Calibri"/>
          <w:spacing w:val="3"/>
          <w:sz w:val="20"/>
          <w:szCs w:val="20"/>
          <w:lang w:eastAsia="en-US"/>
        </w:rPr>
        <w:t>) da rendere disponibile in n. 2 quote</w:t>
      </w:r>
      <w:r w:rsidRPr="008E7A76">
        <w:rPr>
          <w:rFonts w:asciiTheme="minorHAnsi" w:eastAsiaTheme="minorHAnsi" w:hAnsiTheme="minorHAnsi" w:cs="Calibri"/>
          <w:spacing w:val="3"/>
          <w:sz w:val="20"/>
          <w:szCs w:val="20"/>
          <w:lang w:eastAsia="en-US"/>
        </w:rPr>
        <w:t>;</w:t>
      </w:r>
    </w:p>
    <w:p w14:paraId="03582E0E" w14:textId="77777777" w:rsidR="006E114E" w:rsidRPr="008E7A76" w:rsidRDefault="006E114E" w:rsidP="00CE2D58">
      <w:pPr>
        <w:pStyle w:val="Paragrafoelenco"/>
        <w:widowControl w:val="0"/>
        <w:tabs>
          <w:tab w:val="right" w:leader="dot" w:pos="9629"/>
        </w:tabs>
        <w:autoSpaceDE w:val="0"/>
        <w:autoSpaceDN w:val="0"/>
        <w:adjustRightInd w:val="0"/>
        <w:ind w:left="284"/>
        <w:jc w:val="both"/>
        <w:rPr>
          <w:rFonts w:asciiTheme="minorHAnsi" w:eastAsiaTheme="minorHAnsi" w:hAnsiTheme="minorHAnsi" w:cs="Calibri"/>
          <w:spacing w:val="3"/>
          <w:sz w:val="20"/>
          <w:szCs w:val="20"/>
          <w:lang w:eastAsia="en-US"/>
        </w:rPr>
      </w:pPr>
    </w:p>
    <w:p w14:paraId="68EB91C5" w14:textId="77777777" w:rsidR="008E26F7" w:rsidRPr="008E7A76" w:rsidRDefault="00D81418" w:rsidP="006E114E">
      <w:pPr>
        <w:pStyle w:val="Paragrafoelenco"/>
        <w:widowControl w:val="0"/>
        <w:numPr>
          <w:ilvl w:val="0"/>
          <w:numId w:val="2"/>
        </w:numPr>
        <w:tabs>
          <w:tab w:val="right" w:leader="dot" w:pos="9629"/>
        </w:tabs>
        <w:autoSpaceDE w:val="0"/>
        <w:autoSpaceDN w:val="0"/>
        <w:adjustRightInd w:val="0"/>
        <w:ind w:left="284" w:hanging="284"/>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lastRenderedPageBreak/>
        <w:t>la seconda</w:t>
      </w:r>
      <w:r w:rsidR="00CA56FF" w:rsidRPr="008E7A76">
        <w:rPr>
          <w:rFonts w:asciiTheme="minorHAnsi" w:eastAsiaTheme="minorHAnsi" w:hAnsiTheme="minorHAnsi" w:cs="Calibri"/>
          <w:spacing w:val="3"/>
          <w:sz w:val="20"/>
          <w:szCs w:val="20"/>
          <w:lang w:eastAsia="en-US"/>
        </w:rPr>
        <w:t xml:space="preserve"> </w:t>
      </w:r>
      <w:r w:rsidR="008E26F7" w:rsidRPr="008E7A76">
        <w:rPr>
          <w:rFonts w:asciiTheme="minorHAnsi" w:eastAsiaTheme="minorHAnsi" w:hAnsiTheme="minorHAnsi" w:cs="Calibri"/>
          <w:spacing w:val="3"/>
          <w:sz w:val="20"/>
          <w:szCs w:val="20"/>
          <w:lang w:eastAsia="en-US"/>
        </w:rPr>
        <w:t>quota di contributo può essere erogata a titolo di anticipazione su richiesta del</w:t>
      </w:r>
      <w:r w:rsidR="008E26F7" w:rsidRPr="008E7A76">
        <w:rPr>
          <w:rFonts w:asciiTheme="minorHAnsi" w:eastAsiaTheme="minorHAnsi" w:hAnsiTheme="minorHAnsi" w:cs="Calibri"/>
          <w:spacing w:val="3"/>
          <w:sz w:val="20"/>
          <w:szCs w:val="20"/>
          <w:lang w:eastAsia="en-US"/>
        </w:rPr>
        <w:br/>
        <w:t>“Contraente”, previa presentazione di fidejussione bancaria o polizza assicurativa o fidejussoria irrevocabile, incondizionata ed escutibile a prima richiesta, d'importo pari alla somma da erogare e della durata indicata al successivo art</w:t>
      </w:r>
      <w:r w:rsidR="006E114E" w:rsidRPr="008E7A76">
        <w:rPr>
          <w:rFonts w:asciiTheme="minorHAnsi" w:eastAsiaTheme="minorHAnsi" w:hAnsiTheme="minorHAnsi" w:cs="Calibri"/>
          <w:spacing w:val="3"/>
          <w:sz w:val="20"/>
          <w:szCs w:val="20"/>
          <w:lang w:eastAsia="en-US"/>
        </w:rPr>
        <w:t>.</w:t>
      </w:r>
      <w:r w:rsidR="008E26F7" w:rsidRPr="008E7A76">
        <w:rPr>
          <w:rFonts w:asciiTheme="minorHAnsi" w:eastAsiaTheme="minorHAnsi" w:hAnsiTheme="minorHAnsi" w:cs="Calibri"/>
          <w:spacing w:val="3"/>
          <w:sz w:val="20"/>
          <w:szCs w:val="20"/>
          <w:lang w:eastAsia="en-US"/>
        </w:rPr>
        <w:t xml:space="preserve"> 2, a garanzia dell'eventuale richiesta di restituzione della somma stessa più interessi e spese</w:t>
      </w:r>
      <w:r w:rsidR="008E26F7" w:rsidRPr="008E7A76">
        <w:rPr>
          <w:rFonts w:asciiTheme="minorHAnsi" w:eastAsiaTheme="minorHAnsi" w:hAnsiTheme="minorHAnsi" w:cs="Calibri"/>
          <w:spacing w:val="3"/>
          <w:sz w:val="20"/>
          <w:szCs w:val="20"/>
          <w:lang w:eastAsia="en-US"/>
        </w:rPr>
        <w:br/>
        <w:t>che risulteranno dovute secondo le condizioni, i termini e le modalità stabiliti dalla normativa, in conformità con i sopra richiamati provvedimenti amministrativi;</w:t>
      </w:r>
    </w:p>
    <w:p w14:paraId="304425BC" w14:textId="77777777" w:rsidR="00575FF3" w:rsidRPr="008E7A76" w:rsidRDefault="00575FF3" w:rsidP="00575FF3">
      <w:pPr>
        <w:pStyle w:val="Paragrafoelenco"/>
        <w:widowControl w:val="0"/>
        <w:tabs>
          <w:tab w:val="right" w:leader="dot" w:pos="9629"/>
        </w:tabs>
        <w:autoSpaceDE w:val="0"/>
        <w:autoSpaceDN w:val="0"/>
        <w:adjustRightInd w:val="0"/>
        <w:ind w:left="284"/>
        <w:jc w:val="both"/>
        <w:rPr>
          <w:rFonts w:asciiTheme="minorHAnsi" w:eastAsiaTheme="minorHAnsi" w:hAnsiTheme="minorHAnsi" w:cs="Calibri"/>
          <w:spacing w:val="3"/>
          <w:sz w:val="20"/>
          <w:szCs w:val="20"/>
          <w:lang w:eastAsia="en-US"/>
        </w:rPr>
      </w:pPr>
    </w:p>
    <w:p w14:paraId="416857BE" w14:textId="77777777" w:rsidR="00E83173" w:rsidRDefault="008E26F7" w:rsidP="00575FF3">
      <w:pPr>
        <w:pStyle w:val="Paragrafoelenco"/>
        <w:widowControl w:val="0"/>
        <w:numPr>
          <w:ilvl w:val="0"/>
          <w:numId w:val="2"/>
        </w:numPr>
        <w:tabs>
          <w:tab w:val="right" w:leader="dot" w:pos="9629"/>
        </w:tabs>
        <w:autoSpaceDE w:val="0"/>
        <w:autoSpaceDN w:val="0"/>
        <w:adjustRightInd w:val="0"/>
        <w:ind w:left="284" w:hanging="284"/>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il Contraente intende richiedere l'anticipazione della seconda quota delle agevolazioni per</w:t>
      </w:r>
      <w:r w:rsidR="005C7339"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 xml:space="preserve">l’importo di € </w:t>
      </w:r>
      <w:r w:rsidR="008E7A76" w:rsidRPr="008E7A76">
        <w:rPr>
          <w:rFonts w:asciiTheme="minorHAnsi" w:eastAsiaTheme="minorHAnsi" w:hAnsiTheme="minorHAnsi" w:cs="Calibri"/>
          <w:spacing w:val="3"/>
          <w:sz w:val="20"/>
          <w:szCs w:val="20"/>
          <w:lang w:eastAsia="en-US"/>
        </w:rPr>
        <w:t>………………</w:t>
      </w:r>
      <w:proofErr w:type="gramStart"/>
      <w:r w:rsidR="008E7A76" w:rsidRPr="008E7A76">
        <w:rPr>
          <w:rFonts w:asciiTheme="minorHAnsi" w:eastAsiaTheme="minorHAnsi" w:hAnsiTheme="minorHAnsi" w:cs="Calibri"/>
          <w:spacing w:val="3"/>
          <w:sz w:val="20"/>
          <w:szCs w:val="20"/>
          <w:lang w:eastAsia="en-US"/>
        </w:rPr>
        <w:t>…….</w:t>
      </w:r>
      <w:proofErr w:type="gramEnd"/>
      <w:r w:rsidR="008E7A76" w:rsidRPr="008E7A76">
        <w:rPr>
          <w:rFonts w:asciiTheme="minorHAnsi" w:eastAsiaTheme="minorHAnsi" w:hAnsiTheme="minorHAnsi" w:cs="Calibri"/>
          <w:spacing w:val="3"/>
          <w:sz w:val="20"/>
          <w:szCs w:val="20"/>
          <w:lang w:eastAsia="en-US"/>
        </w:rPr>
        <w:t>, come di seguito dettagliato:</w:t>
      </w:r>
    </w:p>
    <w:p w14:paraId="5AFAE193" w14:textId="77777777" w:rsidR="00E97C14" w:rsidRPr="00E97C14" w:rsidRDefault="00E97C14" w:rsidP="00E97C14">
      <w:pPr>
        <w:pStyle w:val="Paragrafoelenco"/>
        <w:rPr>
          <w:rFonts w:asciiTheme="minorHAnsi" w:eastAsiaTheme="minorHAnsi" w:hAnsiTheme="minorHAnsi" w:cs="Calibri"/>
          <w:spacing w:val="3"/>
          <w:sz w:val="20"/>
          <w:szCs w:val="20"/>
          <w:lang w:eastAsia="en-US"/>
        </w:rPr>
      </w:pPr>
    </w:p>
    <w:tbl>
      <w:tblPr>
        <w:tblW w:w="474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4111"/>
      </w:tblGrid>
      <w:tr w:rsidR="00E97C14" w:rsidRPr="00E97C14" w14:paraId="732C27A9" w14:textId="77777777" w:rsidTr="006A2BDB">
        <w:tc>
          <w:tcPr>
            <w:tcW w:w="2803" w:type="pct"/>
          </w:tcPr>
          <w:p w14:paraId="65AC9E2A" w14:textId="77777777" w:rsidR="00E97C14" w:rsidRPr="00E97C14" w:rsidRDefault="00E97C14" w:rsidP="006A2BDB">
            <w:pPr>
              <w:rPr>
                <w:rFonts w:asciiTheme="minorHAnsi" w:hAnsiTheme="minorHAnsi" w:cstheme="minorHAnsi"/>
                <w:sz w:val="20"/>
                <w:szCs w:val="20"/>
              </w:rPr>
            </w:pPr>
            <w:r w:rsidRPr="00E97C14">
              <w:rPr>
                <w:rFonts w:asciiTheme="minorHAnsi" w:hAnsiTheme="minorHAnsi" w:cstheme="minorHAnsi"/>
                <w:color w:val="000000"/>
                <w:sz w:val="20"/>
                <w:szCs w:val="20"/>
              </w:rPr>
              <w:t xml:space="preserve">Attivi Materiali </w:t>
            </w:r>
          </w:p>
        </w:tc>
        <w:tc>
          <w:tcPr>
            <w:tcW w:w="2197" w:type="pct"/>
          </w:tcPr>
          <w:p w14:paraId="2A3CA254" w14:textId="77777777" w:rsidR="00E97C14" w:rsidRPr="00E97C14" w:rsidRDefault="00E97C14" w:rsidP="006A2BDB">
            <w:pPr>
              <w:widowControl w:val="0"/>
              <w:autoSpaceDE w:val="0"/>
              <w:autoSpaceDN w:val="0"/>
              <w:adjustRightInd w:val="0"/>
              <w:ind w:left="270" w:hanging="270"/>
              <w:jc w:val="both"/>
              <w:rPr>
                <w:rFonts w:asciiTheme="minorHAnsi" w:hAnsiTheme="minorHAnsi" w:cstheme="minorHAnsi"/>
                <w:color w:val="000000"/>
                <w:sz w:val="20"/>
                <w:szCs w:val="20"/>
              </w:rPr>
            </w:pPr>
            <w:r w:rsidRPr="00E97C14">
              <w:rPr>
                <w:rFonts w:asciiTheme="minorHAnsi" w:hAnsiTheme="minorHAnsi" w:cstheme="minorHAnsi"/>
                <w:color w:val="000000"/>
                <w:sz w:val="20"/>
                <w:szCs w:val="20"/>
              </w:rPr>
              <w:t>€ ………………….</w:t>
            </w:r>
          </w:p>
        </w:tc>
      </w:tr>
      <w:tr w:rsidR="00E97C14" w:rsidRPr="00E97C14" w14:paraId="46209971" w14:textId="77777777" w:rsidTr="006A2BDB">
        <w:tc>
          <w:tcPr>
            <w:tcW w:w="2803" w:type="pct"/>
          </w:tcPr>
          <w:p w14:paraId="7FFA729B" w14:textId="77777777" w:rsidR="00E97C14" w:rsidRPr="00E97C14" w:rsidRDefault="00E97C14" w:rsidP="006A2BDB">
            <w:pPr>
              <w:widowControl w:val="0"/>
              <w:autoSpaceDE w:val="0"/>
              <w:autoSpaceDN w:val="0"/>
              <w:adjustRightInd w:val="0"/>
              <w:ind w:left="270" w:hanging="270"/>
              <w:jc w:val="both"/>
              <w:rPr>
                <w:rFonts w:asciiTheme="minorHAnsi" w:hAnsiTheme="minorHAnsi" w:cstheme="minorHAnsi"/>
                <w:color w:val="000000"/>
                <w:sz w:val="20"/>
                <w:szCs w:val="20"/>
              </w:rPr>
            </w:pPr>
            <w:r w:rsidRPr="00E97C14">
              <w:rPr>
                <w:rFonts w:asciiTheme="minorHAnsi" w:hAnsiTheme="minorHAnsi" w:cstheme="minorHAnsi"/>
                <w:color w:val="000000"/>
                <w:sz w:val="20"/>
                <w:szCs w:val="20"/>
              </w:rPr>
              <w:t>Ricerca Industriale e Sviluppo Sperimentale</w:t>
            </w:r>
          </w:p>
        </w:tc>
        <w:tc>
          <w:tcPr>
            <w:tcW w:w="2197" w:type="pct"/>
          </w:tcPr>
          <w:p w14:paraId="460B9A05" w14:textId="77777777" w:rsidR="00E97C14" w:rsidRPr="00E97C14" w:rsidRDefault="00E97C14" w:rsidP="006A2BDB">
            <w:pPr>
              <w:widowControl w:val="0"/>
              <w:autoSpaceDE w:val="0"/>
              <w:autoSpaceDN w:val="0"/>
              <w:adjustRightInd w:val="0"/>
              <w:ind w:left="270" w:hanging="270"/>
              <w:jc w:val="both"/>
              <w:rPr>
                <w:rFonts w:asciiTheme="minorHAnsi" w:hAnsiTheme="minorHAnsi" w:cstheme="minorHAnsi"/>
                <w:color w:val="000000"/>
                <w:sz w:val="20"/>
                <w:szCs w:val="20"/>
              </w:rPr>
            </w:pPr>
            <w:r w:rsidRPr="00E97C14">
              <w:rPr>
                <w:rFonts w:asciiTheme="minorHAnsi" w:hAnsiTheme="minorHAnsi" w:cstheme="minorHAnsi"/>
                <w:color w:val="000000"/>
                <w:sz w:val="20"/>
                <w:szCs w:val="20"/>
              </w:rPr>
              <w:t>€ ………………….</w:t>
            </w:r>
          </w:p>
        </w:tc>
      </w:tr>
      <w:tr w:rsidR="00E97C14" w:rsidRPr="00E97C14" w14:paraId="7C3CDB43" w14:textId="77777777" w:rsidTr="006A2BDB">
        <w:tc>
          <w:tcPr>
            <w:tcW w:w="2803" w:type="pct"/>
          </w:tcPr>
          <w:p w14:paraId="6BAB65E8" w14:textId="77777777" w:rsidR="00E97C14" w:rsidRPr="00E97C14" w:rsidRDefault="00E97C14" w:rsidP="006A2BDB">
            <w:pPr>
              <w:widowControl w:val="0"/>
              <w:autoSpaceDE w:val="0"/>
              <w:autoSpaceDN w:val="0"/>
              <w:adjustRightInd w:val="0"/>
              <w:ind w:left="270" w:hanging="270"/>
              <w:jc w:val="both"/>
              <w:rPr>
                <w:rFonts w:asciiTheme="minorHAnsi" w:hAnsiTheme="minorHAnsi" w:cstheme="minorHAnsi"/>
                <w:color w:val="000000"/>
                <w:sz w:val="20"/>
                <w:szCs w:val="20"/>
              </w:rPr>
            </w:pPr>
            <w:r w:rsidRPr="00E97C14">
              <w:rPr>
                <w:rFonts w:asciiTheme="minorHAnsi" w:hAnsiTheme="minorHAnsi" w:cstheme="minorHAnsi"/>
                <w:color w:val="000000"/>
                <w:sz w:val="20"/>
                <w:szCs w:val="20"/>
              </w:rPr>
              <w:t>Servizi in innovazione</w:t>
            </w:r>
          </w:p>
        </w:tc>
        <w:tc>
          <w:tcPr>
            <w:tcW w:w="2197" w:type="pct"/>
          </w:tcPr>
          <w:p w14:paraId="297157AA" w14:textId="77777777" w:rsidR="00E97C14" w:rsidRPr="00E97C14" w:rsidRDefault="00E97C14" w:rsidP="006A2BDB">
            <w:pPr>
              <w:rPr>
                <w:rFonts w:asciiTheme="minorHAnsi" w:hAnsiTheme="minorHAnsi" w:cstheme="minorHAnsi"/>
              </w:rPr>
            </w:pPr>
            <w:r w:rsidRPr="00E97C14">
              <w:rPr>
                <w:rFonts w:asciiTheme="minorHAnsi" w:hAnsiTheme="minorHAnsi" w:cstheme="minorHAnsi"/>
                <w:color w:val="000000"/>
                <w:sz w:val="20"/>
                <w:szCs w:val="20"/>
              </w:rPr>
              <w:t>€ ………………….</w:t>
            </w:r>
          </w:p>
        </w:tc>
      </w:tr>
      <w:tr w:rsidR="00E97C14" w:rsidRPr="00E97C14" w14:paraId="5EF79846" w14:textId="77777777" w:rsidTr="006A2BDB">
        <w:tc>
          <w:tcPr>
            <w:tcW w:w="2803" w:type="pct"/>
          </w:tcPr>
          <w:p w14:paraId="45B4969F" w14:textId="77777777" w:rsidR="00E97C14" w:rsidRPr="00E97C14" w:rsidRDefault="00E97C14" w:rsidP="006A2BDB">
            <w:pPr>
              <w:widowControl w:val="0"/>
              <w:autoSpaceDE w:val="0"/>
              <w:autoSpaceDN w:val="0"/>
              <w:adjustRightInd w:val="0"/>
              <w:ind w:left="270" w:hanging="270"/>
              <w:jc w:val="both"/>
              <w:rPr>
                <w:rFonts w:asciiTheme="minorHAnsi" w:hAnsiTheme="minorHAnsi" w:cstheme="minorHAnsi"/>
                <w:color w:val="000000"/>
                <w:sz w:val="20"/>
                <w:szCs w:val="20"/>
              </w:rPr>
            </w:pPr>
            <w:r w:rsidRPr="00E97C14">
              <w:rPr>
                <w:rFonts w:asciiTheme="minorHAnsi" w:hAnsiTheme="minorHAnsi" w:cstheme="minorHAnsi"/>
                <w:color w:val="000000"/>
                <w:sz w:val="20"/>
                <w:szCs w:val="20"/>
              </w:rPr>
              <w:t>Servizi di Consulenza</w:t>
            </w:r>
          </w:p>
        </w:tc>
        <w:tc>
          <w:tcPr>
            <w:tcW w:w="2197" w:type="pct"/>
          </w:tcPr>
          <w:p w14:paraId="3C032036" w14:textId="77777777" w:rsidR="00E97C14" w:rsidRPr="00E97C14" w:rsidRDefault="00E97C14" w:rsidP="006A2BDB">
            <w:pPr>
              <w:rPr>
                <w:rFonts w:asciiTheme="minorHAnsi" w:hAnsiTheme="minorHAnsi" w:cstheme="minorHAnsi"/>
              </w:rPr>
            </w:pPr>
            <w:r w:rsidRPr="00E97C14">
              <w:rPr>
                <w:rFonts w:asciiTheme="minorHAnsi" w:hAnsiTheme="minorHAnsi" w:cstheme="minorHAnsi"/>
                <w:color w:val="000000"/>
                <w:sz w:val="20"/>
                <w:szCs w:val="20"/>
              </w:rPr>
              <w:t>€ ………………….</w:t>
            </w:r>
          </w:p>
        </w:tc>
      </w:tr>
      <w:tr w:rsidR="00E97C14" w:rsidRPr="00E97C14" w14:paraId="2635FD57" w14:textId="77777777" w:rsidTr="006A2BDB">
        <w:tc>
          <w:tcPr>
            <w:tcW w:w="2803" w:type="pct"/>
          </w:tcPr>
          <w:p w14:paraId="5B999B68" w14:textId="77777777" w:rsidR="00E97C14" w:rsidRPr="00E97C14" w:rsidRDefault="00E97C14" w:rsidP="006A2BDB">
            <w:pPr>
              <w:widowControl w:val="0"/>
              <w:autoSpaceDE w:val="0"/>
              <w:autoSpaceDN w:val="0"/>
              <w:adjustRightInd w:val="0"/>
              <w:ind w:left="270" w:hanging="270"/>
              <w:jc w:val="both"/>
              <w:rPr>
                <w:rFonts w:asciiTheme="minorHAnsi" w:hAnsiTheme="minorHAnsi" w:cstheme="minorHAnsi"/>
                <w:color w:val="000000"/>
                <w:sz w:val="20"/>
                <w:szCs w:val="20"/>
              </w:rPr>
            </w:pPr>
            <w:r w:rsidRPr="00E97C14">
              <w:rPr>
                <w:rFonts w:asciiTheme="minorHAnsi" w:hAnsiTheme="minorHAnsi" w:cstheme="minorHAnsi"/>
                <w:color w:val="000000"/>
                <w:sz w:val="20"/>
                <w:szCs w:val="20"/>
              </w:rPr>
              <w:t>E-Business</w:t>
            </w:r>
          </w:p>
        </w:tc>
        <w:tc>
          <w:tcPr>
            <w:tcW w:w="2197" w:type="pct"/>
          </w:tcPr>
          <w:p w14:paraId="2EEBC6CA" w14:textId="77777777" w:rsidR="00E97C14" w:rsidRPr="00E97C14" w:rsidRDefault="00E97C14" w:rsidP="006A2BDB">
            <w:pPr>
              <w:rPr>
                <w:rFonts w:asciiTheme="minorHAnsi" w:hAnsiTheme="minorHAnsi" w:cstheme="minorHAnsi"/>
              </w:rPr>
            </w:pPr>
            <w:r w:rsidRPr="00E97C14">
              <w:rPr>
                <w:rFonts w:asciiTheme="minorHAnsi" w:hAnsiTheme="minorHAnsi" w:cstheme="minorHAnsi"/>
                <w:color w:val="000000"/>
                <w:sz w:val="20"/>
                <w:szCs w:val="20"/>
              </w:rPr>
              <w:t>€ ………………….</w:t>
            </w:r>
          </w:p>
        </w:tc>
      </w:tr>
      <w:tr w:rsidR="00E97C14" w:rsidRPr="00E97C14" w14:paraId="26589ABB" w14:textId="77777777" w:rsidTr="006A2BDB">
        <w:tc>
          <w:tcPr>
            <w:tcW w:w="2803" w:type="pct"/>
          </w:tcPr>
          <w:p w14:paraId="0044B0CD" w14:textId="77777777" w:rsidR="00E97C14" w:rsidRPr="00E97C14" w:rsidRDefault="00E97C14" w:rsidP="006A2BDB">
            <w:pPr>
              <w:widowControl w:val="0"/>
              <w:autoSpaceDE w:val="0"/>
              <w:autoSpaceDN w:val="0"/>
              <w:adjustRightInd w:val="0"/>
              <w:ind w:left="270" w:hanging="270"/>
              <w:jc w:val="both"/>
              <w:rPr>
                <w:rFonts w:asciiTheme="minorHAnsi" w:hAnsiTheme="minorHAnsi" w:cstheme="minorHAnsi"/>
                <w:color w:val="000000"/>
                <w:sz w:val="20"/>
                <w:szCs w:val="20"/>
              </w:rPr>
            </w:pPr>
            <w:r w:rsidRPr="00E97C14">
              <w:rPr>
                <w:rFonts w:asciiTheme="minorHAnsi" w:hAnsiTheme="minorHAnsi" w:cstheme="minorHAnsi"/>
                <w:color w:val="000000"/>
                <w:sz w:val="20"/>
                <w:szCs w:val="20"/>
              </w:rPr>
              <w:t>TOTALE</w:t>
            </w:r>
          </w:p>
        </w:tc>
        <w:tc>
          <w:tcPr>
            <w:tcW w:w="2197" w:type="pct"/>
          </w:tcPr>
          <w:p w14:paraId="663F52CE" w14:textId="77777777" w:rsidR="00E97C14" w:rsidRPr="00E97C14" w:rsidRDefault="00E97C14" w:rsidP="006A2BDB">
            <w:pPr>
              <w:widowControl w:val="0"/>
              <w:autoSpaceDE w:val="0"/>
              <w:autoSpaceDN w:val="0"/>
              <w:adjustRightInd w:val="0"/>
              <w:ind w:left="270" w:hanging="270"/>
              <w:jc w:val="both"/>
              <w:rPr>
                <w:rFonts w:asciiTheme="minorHAnsi" w:hAnsiTheme="minorHAnsi" w:cstheme="minorHAnsi"/>
                <w:color w:val="000000"/>
                <w:sz w:val="20"/>
                <w:szCs w:val="20"/>
              </w:rPr>
            </w:pPr>
          </w:p>
        </w:tc>
      </w:tr>
    </w:tbl>
    <w:p w14:paraId="3034BD65" w14:textId="77777777" w:rsidR="008E7A76" w:rsidRPr="00E97C14" w:rsidRDefault="008E7A76" w:rsidP="00E97C14">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p>
    <w:p w14:paraId="72528DC7" w14:textId="77777777" w:rsidR="008E26F7" w:rsidRPr="008E7A76" w:rsidRDefault="008E26F7" w:rsidP="00575FF3">
      <w:pPr>
        <w:pStyle w:val="Paragrafoelenco"/>
        <w:widowControl w:val="0"/>
        <w:numPr>
          <w:ilvl w:val="0"/>
          <w:numId w:val="2"/>
        </w:numPr>
        <w:tabs>
          <w:tab w:val="right" w:leader="dot" w:pos="9629"/>
        </w:tabs>
        <w:autoSpaceDE w:val="0"/>
        <w:autoSpaceDN w:val="0"/>
        <w:adjustRightInd w:val="0"/>
        <w:ind w:left="284" w:hanging="284"/>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ab/>
        <w:t xml:space="preserve">il presente atto è redatto in conformità alle disposizioni contenute nelle norme e negli atti presupposti, come sopra meglio indicati, nonché allo schema di garanzia fidejussoria previsto dalla Deliberazione di Giunta Regionale n. </w:t>
      </w:r>
      <w:r w:rsidR="00575FF3" w:rsidRPr="008E7A76">
        <w:rPr>
          <w:rFonts w:asciiTheme="minorHAnsi" w:eastAsiaTheme="minorHAnsi" w:hAnsiTheme="minorHAnsi" w:cs="Calibri"/>
          <w:spacing w:val="3"/>
          <w:sz w:val="20"/>
          <w:szCs w:val="20"/>
          <w:lang w:eastAsia="en-US"/>
        </w:rPr>
        <w:t xml:space="preserve">1000 </w:t>
      </w:r>
      <w:r w:rsidRPr="008E7A76">
        <w:rPr>
          <w:rFonts w:asciiTheme="minorHAnsi" w:eastAsiaTheme="minorHAnsi" w:hAnsiTheme="minorHAnsi" w:cs="Calibri"/>
          <w:spacing w:val="3"/>
          <w:sz w:val="20"/>
          <w:szCs w:val="20"/>
          <w:lang w:eastAsia="en-US"/>
        </w:rPr>
        <w:t xml:space="preserve">del </w:t>
      </w:r>
      <w:r w:rsidR="00575FF3" w:rsidRPr="008E7A76">
        <w:rPr>
          <w:rFonts w:asciiTheme="minorHAnsi" w:eastAsiaTheme="minorHAnsi" w:hAnsiTheme="minorHAnsi" w:cs="Calibri"/>
          <w:spacing w:val="3"/>
          <w:sz w:val="20"/>
          <w:szCs w:val="20"/>
          <w:lang w:eastAsia="en-US"/>
        </w:rPr>
        <w:t>07/07/2016</w:t>
      </w:r>
      <w:r w:rsidRPr="008E7A76">
        <w:rPr>
          <w:rFonts w:asciiTheme="minorHAnsi" w:eastAsiaTheme="minorHAnsi" w:hAnsiTheme="minorHAnsi" w:cs="Calibri"/>
          <w:spacing w:val="3"/>
          <w:sz w:val="20"/>
          <w:szCs w:val="20"/>
          <w:lang w:eastAsia="en-US"/>
        </w:rPr>
        <w:tab/>
        <w:t xml:space="preserve">, pubblicata nel Bollettino Ufficiale della Regione Puglia n. </w:t>
      </w:r>
      <w:r w:rsidR="00575FF3" w:rsidRPr="008E7A76">
        <w:rPr>
          <w:rFonts w:asciiTheme="minorHAnsi" w:eastAsiaTheme="minorHAnsi" w:hAnsiTheme="minorHAnsi" w:cs="Calibri"/>
          <w:spacing w:val="3"/>
          <w:sz w:val="20"/>
          <w:szCs w:val="20"/>
          <w:lang w:eastAsia="en-US"/>
        </w:rPr>
        <w:t>85</w:t>
      </w:r>
      <w:r w:rsidRPr="008E7A76">
        <w:rPr>
          <w:rFonts w:asciiTheme="minorHAnsi" w:eastAsiaTheme="minorHAnsi" w:hAnsiTheme="minorHAnsi" w:cs="Calibri"/>
          <w:spacing w:val="3"/>
          <w:sz w:val="20"/>
          <w:szCs w:val="20"/>
          <w:lang w:eastAsia="en-US"/>
        </w:rPr>
        <w:t xml:space="preserve"> del </w:t>
      </w:r>
      <w:r w:rsidR="00575FF3" w:rsidRPr="008E7A76">
        <w:rPr>
          <w:rFonts w:asciiTheme="minorHAnsi" w:eastAsiaTheme="minorHAnsi" w:hAnsiTheme="minorHAnsi" w:cs="Calibri"/>
          <w:spacing w:val="3"/>
          <w:sz w:val="20"/>
          <w:szCs w:val="20"/>
          <w:lang w:eastAsia="en-US"/>
        </w:rPr>
        <w:t>20/07/2016</w:t>
      </w:r>
      <w:r w:rsidRPr="008E7A76">
        <w:rPr>
          <w:rFonts w:asciiTheme="minorHAnsi" w:eastAsiaTheme="minorHAnsi" w:hAnsiTheme="minorHAnsi" w:cs="Calibri"/>
          <w:spacing w:val="3"/>
          <w:sz w:val="20"/>
          <w:szCs w:val="20"/>
          <w:lang w:eastAsia="en-US"/>
        </w:rPr>
        <w:t>;</w:t>
      </w:r>
    </w:p>
    <w:p w14:paraId="6415ED13" w14:textId="77777777" w:rsidR="005179AD" w:rsidRPr="008E7A76" w:rsidRDefault="005179AD" w:rsidP="005179AD">
      <w:pPr>
        <w:pStyle w:val="Paragrafoelenco"/>
        <w:widowControl w:val="0"/>
        <w:tabs>
          <w:tab w:val="right" w:leader="dot" w:pos="9629"/>
        </w:tabs>
        <w:autoSpaceDE w:val="0"/>
        <w:autoSpaceDN w:val="0"/>
        <w:adjustRightInd w:val="0"/>
        <w:ind w:left="284"/>
        <w:jc w:val="both"/>
        <w:rPr>
          <w:rFonts w:asciiTheme="minorHAnsi" w:eastAsiaTheme="minorHAnsi" w:hAnsiTheme="minorHAnsi" w:cs="Calibri"/>
          <w:spacing w:val="3"/>
          <w:sz w:val="20"/>
          <w:szCs w:val="20"/>
          <w:lang w:eastAsia="en-US"/>
        </w:rPr>
      </w:pPr>
    </w:p>
    <w:p w14:paraId="3834CD64" w14:textId="77777777" w:rsidR="008E26F7" w:rsidRPr="008E7A76" w:rsidRDefault="005179AD" w:rsidP="005179AD">
      <w:pPr>
        <w:pStyle w:val="Paragrafoelenco"/>
        <w:widowControl w:val="0"/>
        <w:numPr>
          <w:ilvl w:val="0"/>
          <w:numId w:val="2"/>
        </w:numPr>
        <w:tabs>
          <w:tab w:val="right" w:leader="dot" w:pos="9629"/>
        </w:tabs>
        <w:autoSpaceDE w:val="0"/>
        <w:autoSpaceDN w:val="0"/>
        <w:adjustRightInd w:val="0"/>
        <w:ind w:left="284" w:hanging="284"/>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L</w:t>
      </w:r>
      <w:r w:rsidR="008E26F7" w:rsidRPr="008E7A76">
        <w:rPr>
          <w:rFonts w:asciiTheme="minorHAnsi" w:eastAsiaTheme="minorHAnsi" w:hAnsiTheme="minorHAnsi" w:cs="Calibri"/>
          <w:spacing w:val="3"/>
          <w:sz w:val="20"/>
          <w:szCs w:val="20"/>
          <w:lang w:eastAsia="en-US"/>
        </w:rPr>
        <w:t>a</w:t>
      </w:r>
      <w:r w:rsidRPr="008E7A76">
        <w:rPr>
          <w:rFonts w:asciiTheme="minorHAnsi" w:eastAsiaTheme="minorHAnsi" w:hAnsiTheme="minorHAnsi" w:cs="Calibri"/>
          <w:spacing w:val="3"/>
          <w:sz w:val="20"/>
          <w:szCs w:val="20"/>
          <w:lang w:eastAsia="en-US"/>
        </w:rPr>
        <w:t xml:space="preserve"> Banca</w:t>
      </w:r>
      <w:r w:rsidR="008E26F7" w:rsidRPr="008E7A76">
        <w:rPr>
          <w:rFonts w:asciiTheme="minorHAnsi" w:eastAsiaTheme="minorHAnsi" w:hAnsiTheme="minorHAnsi" w:cs="Calibri"/>
          <w:spacing w:val="3"/>
          <w:sz w:val="20"/>
          <w:szCs w:val="20"/>
          <w:lang w:eastAsia="en-US"/>
        </w:rPr>
        <w:t>/Società</w:t>
      </w:r>
      <w:r w:rsidRPr="008E7A76">
        <w:rPr>
          <w:rFonts w:asciiTheme="minorHAnsi" w:eastAsiaTheme="minorHAnsi" w:hAnsiTheme="minorHAnsi" w:cs="Calibri"/>
          <w:spacing w:val="3"/>
          <w:sz w:val="20"/>
          <w:szCs w:val="20"/>
          <w:lang w:eastAsia="en-US"/>
        </w:rPr>
        <w:t xml:space="preserve"> </w:t>
      </w:r>
      <w:r w:rsidR="008E26F7" w:rsidRPr="008E7A76">
        <w:rPr>
          <w:rFonts w:asciiTheme="minorHAnsi" w:eastAsiaTheme="minorHAnsi" w:hAnsiTheme="minorHAnsi" w:cs="Calibri"/>
          <w:spacing w:val="3"/>
          <w:sz w:val="20"/>
          <w:szCs w:val="20"/>
          <w:lang w:eastAsia="en-US"/>
        </w:rPr>
        <w:t>di assicurazione/Società finanziaria (</w:t>
      </w:r>
      <w:r w:rsidR="00E97C14">
        <w:rPr>
          <w:rFonts w:asciiTheme="minorHAnsi" w:eastAsiaTheme="minorHAnsi" w:hAnsiTheme="minorHAnsi" w:cs="Calibri"/>
          <w:spacing w:val="3"/>
          <w:sz w:val="20"/>
          <w:szCs w:val="20"/>
          <w:lang w:eastAsia="en-US"/>
        </w:rPr>
        <w:t>2</w:t>
      </w:r>
      <w:r w:rsidR="008E26F7" w:rsidRPr="008E7A76">
        <w:rPr>
          <w:rFonts w:asciiTheme="minorHAnsi" w:eastAsiaTheme="minorHAnsi" w:hAnsiTheme="minorHAnsi" w:cs="Calibri"/>
          <w:spacing w:val="3"/>
          <w:sz w:val="20"/>
          <w:szCs w:val="20"/>
          <w:lang w:eastAsia="en-US"/>
        </w:rPr>
        <w:t>) ha preso visione</w:t>
      </w:r>
      <w:r w:rsidRPr="008E7A76">
        <w:rPr>
          <w:rFonts w:asciiTheme="minorHAnsi" w:eastAsiaTheme="minorHAnsi" w:hAnsiTheme="minorHAnsi" w:cs="Calibri"/>
          <w:spacing w:val="3"/>
          <w:sz w:val="20"/>
          <w:szCs w:val="20"/>
          <w:lang w:eastAsia="en-US"/>
        </w:rPr>
        <w:t xml:space="preserve"> </w:t>
      </w:r>
      <w:r w:rsidR="008E26F7" w:rsidRPr="008E7A76">
        <w:rPr>
          <w:rFonts w:asciiTheme="minorHAnsi" w:eastAsiaTheme="minorHAnsi" w:hAnsiTheme="minorHAnsi" w:cs="Calibri"/>
          <w:spacing w:val="3"/>
          <w:sz w:val="20"/>
          <w:szCs w:val="20"/>
          <w:lang w:eastAsia="en-US"/>
        </w:rPr>
        <w:t>del piano d’impresa approvato con Determinazione Dirigenziale di cui al precedente punto a) e dei relativi atti presupposti e conseguenti, ed è perfettamente al corrente di tutte le condizioni di revoca del contributo, così come riportate nella stessa Determinazione e nella relativa normativa di riferimento;</w:t>
      </w:r>
    </w:p>
    <w:p w14:paraId="5CB846D9" w14:textId="77777777" w:rsidR="005C7339" w:rsidRPr="008E7A76" w:rsidRDefault="005C7339" w:rsidP="005C7339">
      <w:pPr>
        <w:pStyle w:val="Paragrafoelenco"/>
        <w:rPr>
          <w:rFonts w:asciiTheme="minorHAnsi" w:eastAsiaTheme="minorHAnsi" w:hAnsiTheme="minorHAnsi" w:cs="Calibri"/>
          <w:spacing w:val="3"/>
          <w:sz w:val="20"/>
          <w:szCs w:val="20"/>
          <w:lang w:eastAsia="en-US"/>
        </w:rPr>
      </w:pPr>
    </w:p>
    <w:p w14:paraId="2482E4A6" w14:textId="77777777" w:rsidR="008E26F7" w:rsidRPr="008E7A76" w:rsidRDefault="008E26F7" w:rsidP="005C7339">
      <w:pPr>
        <w:pStyle w:val="Paragrafoelenco"/>
        <w:widowControl w:val="0"/>
        <w:numPr>
          <w:ilvl w:val="0"/>
          <w:numId w:val="2"/>
        </w:numPr>
        <w:tabs>
          <w:tab w:val="right" w:leader="dot" w:pos="9629"/>
        </w:tabs>
        <w:autoSpaceDE w:val="0"/>
        <w:autoSpaceDN w:val="0"/>
        <w:adjustRightInd w:val="0"/>
        <w:ind w:left="284" w:hanging="284"/>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ab/>
        <w:t>alle garanzie a favore della Regione Puglia – Dipartimento</w:t>
      </w:r>
      <w:r w:rsidR="005C7339" w:rsidRPr="008E7A76">
        <w:rPr>
          <w:rFonts w:asciiTheme="minorHAnsi" w:eastAsiaTheme="minorHAnsi" w:hAnsiTheme="minorHAnsi" w:cs="Calibri"/>
          <w:spacing w:val="3"/>
          <w:sz w:val="20"/>
          <w:szCs w:val="20"/>
          <w:lang w:eastAsia="en-US"/>
        </w:rPr>
        <w:t xml:space="preserve"> Sviluppo Economico, Innovazione, Istruzione, Formazione e Lavoro, </w:t>
      </w:r>
      <w:r w:rsidRPr="008E7A76">
        <w:rPr>
          <w:rFonts w:asciiTheme="minorHAnsi" w:eastAsiaTheme="minorHAnsi" w:hAnsiTheme="minorHAnsi" w:cs="Calibri"/>
          <w:spacing w:val="3"/>
          <w:sz w:val="20"/>
          <w:szCs w:val="20"/>
          <w:lang w:eastAsia="en-US"/>
        </w:rPr>
        <w:t>Sezione</w:t>
      </w:r>
      <w:r w:rsidR="005C7339" w:rsidRPr="008E7A76">
        <w:rPr>
          <w:rFonts w:asciiTheme="minorHAnsi" w:eastAsiaTheme="minorHAnsi" w:hAnsiTheme="minorHAnsi" w:cs="Calibri"/>
          <w:spacing w:val="3"/>
          <w:sz w:val="20"/>
          <w:szCs w:val="20"/>
          <w:lang w:eastAsia="en-US"/>
        </w:rPr>
        <w:t xml:space="preserve"> Competitività </w:t>
      </w:r>
      <w:r w:rsidR="00367885" w:rsidRPr="008E7A76">
        <w:rPr>
          <w:rFonts w:asciiTheme="minorHAnsi" w:eastAsiaTheme="minorHAnsi" w:hAnsiTheme="minorHAnsi" w:cs="Calibri"/>
          <w:spacing w:val="3"/>
          <w:sz w:val="20"/>
          <w:szCs w:val="20"/>
          <w:lang w:eastAsia="en-US"/>
        </w:rPr>
        <w:t xml:space="preserve">e Ricerca </w:t>
      </w:r>
      <w:r w:rsidR="005C7339" w:rsidRPr="008E7A76">
        <w:rPr>
          <w:rFonts w:asciiTheme="minorHAnsi" w:eastAsiaTheme="minorHAnsi" w:hAnsiTheme="minorHAnsi" w:cs="Calibri"/>
          <w:spacing w:val="3"/>
          <w:sz w:val="20"/>
          <w:szCs w:val="20"/>
          <w:lang w:eastAsia="en-US"/>
        </w:rPr>
        <w:t xml:space="preserve">dei Sistemi Produttivi </w:t>
      </w:r>
      <w:r w:rsidRPr="008E7A76">
        <w:rPr>
          <w:rFonts w:asciiTheme="minorHAnsi" w:eastAsiaTheme="minorHAnsi" w:hAnsiTheme="minorHAnsi" w:cs="Calibri"/>
          <w:spacing w:val="3"/>
          <w:sz w:val="20"/>
          <w:szCs w:val="20"/>
          <w:lang w:eastAsia="en-US"/>
        </w:rPr>
        <w:t>e di cui al presente atto si</w:t>
      </w:r>
      <w:r w:rsidR="00686E9E"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 xml:space="preserve">applica la normativa prevista dall’articolo 1 della legge 10 giugno 1982 n. 348 e dall’art. 24, commi 32 e 33, della legge 27 dicembre 1997 n. 449, così come interpretato dall’art. 3, comma 8, della legge 23 luglio 2009 n. 99 e relativi </w:t>
      </w:r>
      <w:hyperlink w:history="1">
        <w:r w:rsidRPr="008E7A76">
          <w:rPr>
            <w:rFonts w:asciiTheme="minorHAnsi" w:eastAsiaTheme="minorHAnsi" w:hAnsiTheme="minorHAnsi" w:cs="Calibri"/>
            <w:spacing w:val="3"/>
            <w:sz w:val="20"/>
            <w:szCs w:val="20"/>
            <w:lang w:eastAsia="en-US"/>
          </w:rPr>
          <w:t>ss.mm</w:t>
        </w:r>
      </w:hyperlink>
      <w:r w:rsidRPr="008E7A76">
        <w:rPr>
          <w:rFonts w:asciiTheme="minorHAnsi" w:eastAsiaTheme="minorHAnsi" w:hAnsiTheme="minorHAnsi" w:cs="Calibri"/>
          <w:spacing w:val="3"/>
          <w:sz w:val="20"/>
          <w:szCs w:val="20"/>
          <w:lang w:eastAsia="en-US"/>
        </w:rPr>
        <w:t>.ii.;</w:t>
      </w:r>
    </w:p>
    <w:p w14:paraId="4C8A8AC6" w14:textId="77777777" w:rsidR="008E26F7" w:rsidRPr="008E7A76" w:rsidRDefault="008E26F7" w:rsidP="008E26F7">
      <w:pPr>
        <w:autoSpaceDE w:val="0"/>
        <w:autoSpaceDN w:val="0"/>
        <w:adjustRightInd w:val="0"/>
        <w:jc w:val="both"/>
        <w:rPr>
          <w:rFonts w:asciiTheme="minorHAnsi" w:eastAsiaTheme="minorHAnsi" w:hAnsiTheme="minorHAnsi" w:cs="Calibri"/>
          <w:sz w:val="20"/>
          <w:szCs w:val="20"/>
          <w:lang w:eastAsia="en-US"/>
        </w:rPr>
      </w:pPr>
    </w:p>
    <w:p w14:paraId="79FA98EE" w14:textId="77777777" w:rsidR="008E26F7" w:rsidRPr="008E7A76" w:rsidRDefault="008E26F7" w:rsidP="00E00DE5">
      <w:pPr>
        <w:pStyle w:val="Paragrafoelenco"/>
        <w:widowControl w:val="0"/>
        <w:numPr>
          <w:ilvl w:val="0"/>
          <w:numId w:val="2"/>
        </w:numPr>
        <w:tabs>
          <w:tab w:val="right" w:leader="dot" w:pos="9629"/>
        </w:tabs>
        <w:autoSpaceDE w:val="0"/>
        <w:autoSpaceDN w:val="0"/>
        <w:adjustRightInd w:val="0"/>
        <w:ind w:left="284" w:hanging="284"/>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la Regione Puglia si riserva, a proprio insindacabile giudizio, di non accettare le garanzie offerte da Banche/Società di Assicurazione/Società finanziarie con le quali siano in corso liti o contenziosi con la Banca d’Italia, con le quali siano insorte liti o contenziosi in relazione all’obbligo di restituzione alla Regione stessa di anticipazioni relative a pregressi e distinti rapporti di finanziamento; analoga facoltà è riservata alla Regione per il caso in cui tali liti siano insorte con società da queste controllate o loro controllanti, ovvero appartenenti allo stesso gruppo industriale; nel caso di Società che operino in regime di libera prestazione di servizi, le imprese interessate, prima di ottenere il rilascio di una garanzia, sono tenute ad acquisire il preventivo parere favorevole di gradimento del soggetto garant</w:t>
      </w:r>
      <w:r w:rsidR="00E00DE5" w:rsidRPr="008E7A76">
        <w:rPr>
          <w:rFonts w:asciiTheme="minorHAnsi" w:eastAsiaTheme="minorHAnsi" w:hAnsiTheme="minorHAnsi" w:cs="Calibri"/>
          <w:spacing w:val="3"/>
          <w:sz w:val="20"/>
          <w:szCs w:val="20"/>
          <w:lang w:eastAsia="en-US"/>
        </w:rPr>
        <w:t>e da parte della Regione Puglia;</w:t>
      </w:r>
    </w:p>
    <w:p w14:paraId="1DC9DBD9" w14:textId="77777777" w:rsidR="00E00DE5" w:rsidRPr="008E7A76" w:rsidRDefault="00E00DE5" w:rsidP="00E00DE5">
      <w:pPr>
        <w:pStyle w:val="Paragrafoelenco"/>
        <w:rPr>
          <w:rFonts w:asciiTheme="minorHAnsi" w:eastAsiaTheme="minorHAnsi" w:hAnsiTheme="minorHAnsi" w:cs="Calibri"/>
          <w:spacing w:val="3"/>
          <w:sz w:val="20"/>
          <w:szCs w:val="20"/>
          <w:lang w:eastAsia="en-US"/>
        </w:rPr>
      </w:pPr>
    </w:p>
    <w:p w14:paraId="6403D132" w14:textId="77777777" w:rsidR="008E26F7" w:rsidRPr="008E7A76" w:rsidRDefault="00E00DE5" w:rsidP="00E00DE5">
      <w:pPr>
        <w:pStyle w:val="Paragrafoelenco"/>
        <w:widowControl w:val="0"/>
        <w:numPr>
          <w:ilvl w:val="0"/>
          <w:numId w:val="2"/>
        </w:numPr>
        <w:tabs>
          <w:tab w:val="right" w:leader="dot" w:pos="9629"/>
        </w:tabs>
        <w:autoSpaceDE w:val="0"/>
        <w:autoSpaceDN w:val="0"/>
        <w:adjustRightInd w:val="0"/>
        <w:ind w:left="284" w:hanging="284"/>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la Banca …………………</w:t>
      </w:r>
      <w:proofErr w:type="gramStart"/>
      <w:r w:rsidRPr="008E7A76">
        <w:rPr>
          <w:rFonts w:asciiTheme="minorHAnsi" w:eastAsiaTheme="minorHAnsi" w:hAnsiTheme="minorHAnsi" w:cs="Calibri"/>
          <w:spacing w:val="3"/>
          <w:sz w:val="20"/>
          <w:szCs w:val="20"/>
          <w:lang w:eastAsia="en-US"/>
        </w:rPr>
        <w:t>…….</w:t>
      </w:r>
      <w:proofErr w:type="gramEnd"/>
      <w:r w:rsidRPr="008E7A76">
        <w:rPr>
          <w:rFonts w:asciiTheme="minorHAnsi" w:eastAsiaTheme="minorHAnsi" w:hAnsiTheme="minorHAnsi" w:cs="Calibri"/>
          <w:spacing w:val="3"/>
          <w:sz w:val="20"/>
          <w:szCs w:val="20"/>
          <w:lang w:eastAsia="en-US"/>
        </w:rPr>
        <w:t xml:space="preserve">. </w:t>
      </w:r>
      <w:r w:rsidR="008E26F7" w:rsidRPr="008E7A76">
        <w:rPr>
          <w:rFonts w:asciiTheme="minorHAnsi" w:eastAsiaTheme="minorHAnsi" w:hAnsiTheme="minorHAnsi" w:cs="Calibri"/>
          <w:spacing w:val="3"/>
          <w:sz w:val="20"/>
          <w:szCs w:val="20"/>
          <w:lang w:eastAsia="en-US"/>
        </w:rPr>
        <w:t>/Società di assicurazione</w:t>
      </w:r>
      <w:r w:rsidRPr="008E7A76">
        <w:rPr>
          <w:rFonts w:asciiTheme="minorHAnsi" w:eastAsiaTheme="minorHAnsi" w:hAnsiTheme="minorHAnsi" w:cs="Calibri"/>
          <w:spacing w:val="3"/>
          <w:sz w:val="20"/>
          <w:szCs w:val="20"/>
          <w:lang w:eastAsia="en-US"/>
        </w:rPr>
        <w:t xml:space="preserve"> ………………………….</w:t>
      </w:r>
      <w:r w:rsidR="008E26F7" w:rsidRPr="008E7A76">
        <w:rPr>
          <w:rFonts w:asciiTheme="minorHAnsi" w:eastAsiaTheme="minorHAnsi" w:hAnsiTheme="minorHAnsi" w:cs="Calibri"/>
          <w:spacing w:val="3"/>
          <w:sz w:val="20"/>
          <w:szCs w:val="20"/>
          <w:lang w:eastAsia="en-US"/>
        </w:rPr>
        <w:t xml:space="preserve"> /Società finanziaria</w:t>
      </w:r>
      <w:r w:rsidRPr="008E7A76">
        <w:rPr>
          <w:rFonts w:asciiTheme="minorHAnsi" w:eastAsiaTheme="minorHAnsi" w:hAnsiTheme="minorHAnsi" w:cs="Calibri"/>
          <w:spacing w:val="3"/>
          <w:sz w:val="20"/>
          <w:szCs w:val="20"/>
          <w:lang w:eastAsia="en-US"/>
        </w:rPr>
        <w:t xml:space="preserve"> ……………………</w:t>
      </w:r>
      <w:proofErr w:type="gramStart"/>
      <w:r w:rsidRPr="008E7A76">
        <w:rPr>
          <w:rFonts w:asciiTheme="minorHAnsi" w:eastAsiaTheme="minorHAnsi" w:hAnsiTheme="minorHAnsi" w:cs="Calibri"/>
          <w:spacing w:val="3"/>
          <w:sz w:val="20"/>
          <w:szCs w:val="20"/>
          <w:lang w:eastAsia="en-US"/>
        </w:rPr>
        <w:t>…….</w:t>
      </w:r>
      <w:proofErr w:type="gramEnd"/>
      <w:r w:rsidR="00626D12" w:rsidRPr="008E7A76">
        <w:rPr>
          <w:rFonts w:asciiTheme="minorHAnsi" w:eastAsiaTheme="minorHAnsi" w:hAnsiTheme="minorHAnsi" w:cs="Calibri"/>
          <w:spacing w:val="3"/>
          <w:sz w:val="20"/>
          <w:szCs w:val="20"/>
          <w:lang w:eastAsia="en-US"/>
        </w:rPr>
        <w:t>(</w:t>
      </w:r>
      <w:r w:rsidR="008E7A76" w:rsidRPr="008E7A76">
        <w:rPr>
          <w:rFonts w:asciiTheme="minorHAnsi" w:eastAsiaTheme="minorHAnsi" w:hAnsiTheme="minorHAnsi" w:cs="Calibri"/>
          <w:spacing w:val="3"/>
          <w:sz w:val="20"/>
          <w:szCs w:val="20"/>
          <w:lang w:eastAsia="en-US"/>
        </w:rPr>
        <w:t>1</w:t>
      </w:r>
      <w:r w:rsidR="00626D12" w:rsidRPr="008E7A76">
        <w:rPr>
          <w:rFonts w:asciiTheme="minorHAnsi" w:eastAsiaTheme="minorHAnsi" w:hAnsiTheme="minorHAnsi" w:cs="Calibri"/>
          <w:spacing w:val="3"/>
          <w:sz w:val="20"/>
          <w:szCs w:val="20"/>
          <w:lang w:eastAsia="en-US"/>
        </w:rPr>
        <w:t xml:space="preserve">) </w:t>
      </w:r>
      <w:r w:rsidR="008E26F7" w:rsidRPr="008E7A76">
        <w:rPr>
          <w:rFonts w:asciiTheme="minorHAnsi" w:eastAsiaTheme="minorHAnsi" w:hAnsiTheme="minorHAnsi" w:cs="Calibri"/>
          <w:spacing w:val="3"/>
          <w:sz w:val="20"/>
          <w:szCs w:val="20"/>
          <w:lang w:eastAsia="en-US"/>
        </w:rPr>
        <w:t>ha sempre onorato i propri impegni con l’Ente garantito;</w:t>
      </w:r>
    </w:p>
    <w:p w14:paraId="017D624E" w14:textId="77777777" w:rsidR="00A85C65" w:rsidRPr="008E7A76" w:rsidRDefault="00A85C65" w:rsidP="00A85C65">
      <w:pPr>
        <w:pStyle w:val="Paragrafoelenco"/>
        <w:rPr>
          <w:rFonts w:asciiTheme="minorHAnsi" w:eastAsiaTheme="minorHAnsi" w:hAnsiTheme="minorHAnsi" w:cs="Calibri"/>
          <w:spacing w:val="3"/>
          <w:sz w:val="20"/>
          <w:szCs w:val="20"/>
          <w:lang w:eastAsia="en-US"/>
        </w:rPr>
      </w:pPr>
    </w:p>
    <w:p w14:paraId="4230F678" w14:textId="77777777" w:rsidR="00A85C65" w:rsidRPr="008E7A76" w:rsidRDefault="00A85C65" w:rsidP="00A85C65">
      <w:pPr>
        <w:widowControl w:val="0"/>
        <w:autoSpaceDE w:val="0"/>
        <w:autoSpaceDN w:val="0"/>
        <w:adjustRightInd w:val="0"/>
        <w:jc w:val="both"/>
        <w:rPr>
          <w:rFonts w:asciiTheme="minorHAnsi" w:eastAsiaTheme="minorHAnsi" w:hAnsiTheme="minorHAnsi" w:cs="Calibri"/>
          <w:b/>
          <w:bCs/>
          <w:sz w:val="20"/>
          <w:szCs w:val="20"/>
          <w:lang w:eastAsia="en-US"/>
        </w:rPr>
      </w:pPr>
    </w:p>
    <w:p w14:paraId="6B6C32E8" w14:textId="77777777" w:rsidR="00A85C65" w:rsidRPr="008E7A76" w:rsidRDefault="00A85C65" w:rsidP="00A85C65">
      <w:pPr>
        <w:widowControl w:val="0"/>
        <w:autoSpaceDE w:val="0"/>
        <w:autoSpaceDN w:val="0"/>
        <w:adjustRightInd w:val="0"/>
        <w:jc w:val="center"/>
        <w:rPr>
          <w:rFonts w:asciiTheme="minorHAnsi" w:eastAsiaTheme="minorHAnsi" w:hAnsiTheme="minorHAnsi" w:cs="Calibri"/>
          <w:b/>
          <w:bCs/>
          <w:sz w:val="20"/>
          <w:szCs w:val="20"/>
          <w:lang w:eastAsia="en-US"/>
        </w:rPr>
      </w:pPr>
      <w:r w:rsidRPr="008E7A76">
        <w:rPr>
          <w:rFonts w:asciiTheme="minorHAnsi" w:eastAsiaTheme="minorHAnsi" w:hAnsiTheme="minorHAnsi" w:cs="Calibri"/>
          <w:b/>
          <w:bCs/>
          <w:sz w:val="20"/>
          <w:szCs w:val="20"/>
          <w:lang w:eastAsia="en-US"/>
        </w:rPr>
        <w:t>TUTTO CIÒ PREMESSO</w:t>
      </w:r>
    </w:p>
    <w:p w14:paraId="30E9E75E" w14:textId="77777777" w:rsidR="00A85C65" w:rsidRPr="008E7A76" w:rsidRDefault="00A85C65" w:rsidP="00A85C65">
      <w:pPr>
        <w:widowControl w:val="0"/>
        <w:tabs>
          <w:tab w:val="right" w:leader="dot" w:pos="9627"/>
        </w:tabs>
        <w:autoSpaceDE w:val="0"/>
        <w:autoSpaceDN w:val="0"/>
        <w:adjustRightInd w:val="0"/>
        <w:jc w:val="both"/>
        <w:rPr>
          <w:rFonts w:asciiTheme="minorHAnsi" w:eastAsiaTheme="minorHAnsi" w:hAnsiTheme="minorHAnsi" w:cs="Calibri"/>
          <w:spacing w:val="12"/>
          <w:sz w:val="20"/>
          <w:szCs w:val="20"/>
          <w:lang w:eastAsia="en-US"/>
        </w:rPr>
      </w:pPr>
    </w:p>
    <w:p w14:paraId="185DC902" w14:textId="77777777" w:rsidR="00A85C65" w:rsidRPr="008E7A76" w:rsidRDefault="00A85C65" w:rsidP="00A85C65">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 xml:space="preserve">La sottoscritta </w:t>
      </w:r>
      <w:r w:rsidRPr="008E7A76">
        <w:rPr>
          <w:rFonts w:asciiTheme="minorHAnsi" w:eastAsiaTheme="minorHAnsi" w:hAnsiTheme="minorHAnsi" w:cs="Calibri"/>
          <w:spacing w:val="3"/>
          <w:sz w:val="20"/>
          <w:szCs w:val="20"/>
          <w:lang w:eastAsia="en-US"/>
        </w:rPr>
        <w:tab/>
        <w:t>(</w:t>
      </w:r>
      <w:r w:rsidR="008E7A76" w:rsidRPr="008E7A76">
        <w:rPr>
          <w:rFonts w:asciiTheme="minorHAnsi" w:eastAsiaTheme="minorHAnsi" w:hAnsiTheme="minorHAnsi" w:cs="Calibri"/>
          <w:spacing w:val="3"/>
          <w:sz w:val="20"/>
          <w:szCs w:val="20"/>
          <w:lang w:eastAsia="en-US"/>
        </w:rPr>
        <w:t>1</w:t>
      </w:r>
      <w:r w:rsidRPr="008E7A76">
        <w:rPr>
          <w:rFonts w:asciiTheme="minorHAnsi" w:eastAsiaTheme="minorHAnsi" w:hAnsiTheme="minorHAnsi" w:cs="Calibri"/>
          <w:spacing w:val="3"/>
          <w:sz w:val="20"/>
          <w:szCs w:val="20"/>
          <w:lang w:eastAsia="en-US"/>
        </w:rPr>
        <w:t>) (in s</w:t>
      </w:r>
      <w:r w:rsidR="0002567C" w:rsidRPr="008E7A76">
        <w:rPr>
          <w:rFonts w:asciiTheme="minorHAnsi" w:eastAsiaTheme="minorHAnsi" w:hAnsiTheme="minorHAnsi" w:cs="Calibri"/>
          <w:spacing w:val="3"/>
          <w:sz w:val="20"/>
          <w:szCs w:val="20"/>
          <w:lang w:eastAsia="en-US"/>
        </w:rPr>
        <w:t>e</w:t>
      </w:r>
      <w:r w:rsidRPr="008E7A76">
        <w:rPr>
          <w:rFonts w:asciiTheme="minorHAnsi" w:eastAsiaTheme="minorHAnsi" w:hAnsiTheme="minorHAnsi" w:cs="Calibri"/>
          <w:spacing w:val="3"/>
          <w:sz w:val="20"/>
          <w:szCs w:val="20"/>
          <w:lang w:eastAsia="en-US"/>
        </w:rPr>
        <w:t>guito indicata per brevità “Società”) con sede legale</w:t>
      </w:r>
    </w:p>
    <w:p w14:paraId="60F50C9E" w14:textId="77777777" w:rsidR="00A85C65" w:rsidRPr="008E7A76" w:rsidRDefault="00A85C65" w:rsidP="00A85C65">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in ………………………</w:t>
      </w:r>
      <w:proofErr w:type="gramStart"/>
      <w:r w:rsidRPr="008E7A76">
        <w:rPr>
          <w:rFonts w:asciiTheme="minorHAnsi" w:eastAsiaTheme="minorHAnsi" w:hAnsiTheme="minorHAnsi" w:cs="Calibri"/>
          <w:spacing w:val="3"/>
          <w:sz w:val="20"/>
          <w:szCs w:val="20"/>
          <w:lang w:eastAsia="en-US"/>
        </w:rPr>
        <w:t>…….</w:t>
      </w:r>
      <w:proofErr w:type="gramEnd"/>
      <w:r w:rsidRPr="008E7A76">
        <w:rPr>
          <w:rFonts w:asciiTheme="minorHAnsi" w:eastAsiaTheme="minorHAnsi" w:hAnsiTheme="minorHAnsi" w:cs="Calibri"/>
          <w:spacing w:val="3"/>
          <w:sz w:val="20"/>
          <w:szCs w:val="20"/>
          <w:lang w:eastAsia="en-US"/>
        </w:rPr>
        <w:t>, iscritta nel Repertorio Economico Amministrativo al n. ……………………., iscritta all'albo/elenco ………………………….. (</w:t>
      </w:r>
      <w:r w:rsidR="008E7A76" w:rsidRPr="008E7A76">
        <w:rPr>
          <w:rFonts w:asciiTheme="minorHAnsi" w:eastAsiaTheme="minorHAnsi" w:hAnsiTheme="minorHAnsi" w:cs="Calibri"/>
          <w:spacing w:val="3"/>
          <w:sz w:val="20"/>
          <w:szCs w:val="20"/>
          <w:lang w:eastAsia="en-US"/>
        </w:rPr>
        <w:t>2</w:t>
      </w:r>
      <w:r w:rsidRPr="008E7A76">
        <w:rPr>
          <w:rFonts w:asciiTheme="minorHAnsi" w:eastAsiaTheme="minorHAnsi" w:hAnsiTheme="minorHAnsi" w:cs="Calibri"/>
          <w:spacing w:val="3"/>
          <w:sz w:val="20"/>
          <w:szCs w:val="20"/>
          <w:lang w:eastAsia="en-US"/>
        </w:rPr>
        <w:t>), a mezzo dei sottoscritti signori:</w:t>
      </w:r>
    </w:p>
    <w:p w14:paraId="33F200C3" w14:textId="77777777" w:rsidR="00A85C65" w:rsidRPr="008E7A76" w:rsidRDefault="00A85C65" w:rsidP="008B7B5D">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nato</w:t>
      </w:r>
      <w:r w:rsidR="008B7B5D"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 xml:space="preserve">a </w:t>
      </w:r>
      <w:r w:rsidR="008B7B5D" w:rsidRPr="008E7A76">
        <w:rPr>
          <w:rFonts w:asciiTheme="minorHAnsi" w:eastAsiaTheme="minorHAnsi" w:hAnsiTheme="minorHAnsi" w:cs="Calibri"/>
          <w:spacing w:val="3"/>
          <w:sz w:val="20"/>
          <w:szCs w:val="20"/>
          <w:lang w:eastAsia="en-US"/>
        </w:rPr>
        <w:t>……………</w:t>
      </w:r>
      <w:proofErr w:type="gramStart"/>
      <w:r w:rsidR="008B7B5D" w:rsidRPr="008E7A76">
        <w:rPr>
          <w:rFonts w:asciiTheme="minorHAnsi" w:eastAsiaTheme="minorHAnsi" w:hAnsiTheme="minorHAnsi" w:cs="Calibri"/>
          <w:spacing w:val="3"/>
          <w:sz w:val="20"/>
          <w:szCs w:val="20"/>
          <w:lang w:eastAsia="en-US"/>
        </w:rPr>
        <w:t>…….</w:t>
      </w:r>
      <w:proofErr w:type="gramEnd"/>
      <w:r w:rsidR="008B7B5D" w:rsidRPr="008E7A76">
        <w:rPr>
          <w:rFonts w:asciiTheme="minorHAnsi" w:eastAsiaTheme="minorHAnsi" w:hAnsiTheme="minorHAnsi" w:cs="Calibri"/>
          <w:spacing w:val="3"/>
          <w:sz w:val="20"/>
          <w:szCs w:val="20"/>
          <w:lang w:eastAsia="en-US"/>
        </w:rPr>
        <w:t>.</w:t>
      </w:r>
      <w:r w:rsidRPr="008E7A76">
        <w:rPr>
          <w:rFonts w:asciiTheme="minorHAnsi" w:eastAsiaTheme="minorHAnsi" w:hAnsiTheme="minorHAnsi" w:cs="Calibri"/>
          <w:spacing w:val="3"/>
          <w:sz w:val="20"/>
          <w:szCs w:val="20"/>
          <w:lang w:eastAsia="en-US"/>
        </w:rPr>
        <w:t xml:space="preserve"> il</w:t>
      </w:r>
      <w:r w:rsidR="008B7B5D" w:rsidRPr="008E7A76">
        <w:rPr>
          <w:rFonts w:asciiTheme="minorHAnsi" w:eastAsiaTheme="minorHAnsi" w:hAnsiTheme="minorHAnsi" w:cs="Calibri"/>
          <w:spacing w:val="3"/>
          <w:sz w:val="20"/>
          <w:szCs w:val="20"/>
          <w:lang w:eastAsia="en-US"/>
        </w:rPr>
        <w:t xml:space="preserve"> ……………………………</w:t>
      </w:r>
      <w:proofErr w:type="gramStart"/>
      <w:r w:rsidR="008B7B5D" w:rsidRPr="008E7A76">
        <w:rPr>
          <w:rFonts w:asciiTheme="minorHAnsi" w:eastAsiaTheme="minorHAnsi" w:hAnsiTheme="minorHAnsi" w:cs="Calibri"/>
          <w:spacing w:val="3"/>
          <w:sz w:val="20"/>
          <w:szCs w:val="20"/>
          <w:lang w:eastAsia="en-US"/>
        </w:rPr>
        <w:t>…….</w:t>
      </w:r>
      <w:proofErr w:type="gramEnd"/>
      <w:r w:rsidR="008B7B5D" w:rsidRPr="008E7A76">
        <w:rPr>
          <w:rFonts w:asciiTheme="minorHAnsi" w:eastAsiaTheme="minorHAnsi" w:hAnsiTheme="minorHAnsi" w:cs="Calibri"/>
          <w:spacing w:val="3"/>
          <w:sz w:val="20"/>
          <w:szCs w:val="20"/>
          <w:lang w:eastAsia="en-US"/>
        </w:rPr>
        <w:t>.</w:t>
      </w:r>
      <w:r w:rsidRPr="008E7A76">
        <w:rPr>
          <w:rFonts w:asciiTheme="minorHAnsi" w:eastAsiaTheme="minorHAnsi" w:hAnsiTheme="minorHAnsi" w:cs="Calibri"/>
          <w:spacing w:val="3"/>
          <w:sz w:val="20"/>
          <w:szCs w:val="20"/>
          <w:lang w:eastAsia="en-US"/>
        </w:rPr>
        <w:t>;</w:t>
      </w:r>
    </w:p>
    <w:p w14:paraId="6613F9E0" w14:textId="77777777" w:rsidR="00A85C65" w:rsidRPr="008E7A76" w:rsidRDefault="00A85C65" w:rsidP="008B7B5D">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nata</w:t>
      </w:r>
      <w:r w:rsidR="008B7B5D"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 xml:space="preserve">a </w:t>
      </w:r>
      <w:r w:rsidR="008B7B5D" w:rsidRPr="008E7A76">
        <w:rPr>
          <w:rFonts w:asciiTheme="minorHAnsi" w:eastAsiaTheme="minorHAnsi" w:hAnsiTheme="minorHAnsi" w:cs="Calibri"/>
          <w:spacing w:val="3"/>
          <w:sz w:val="20"/>
          <w:szCs w:val="20"/>
          <w:lang w:eastAsia="en-US"/>
        </w:rPr>
        <w:t>……………………</w:t>
      </w:r>
      <w:r w:rsidRPr="008E7A76">
        <w:rPr>
          <w:rFonts w:asciiTheme="minorHAnsi" w:eastAsiaTheme="minorHAnsi" w:hAnsiTheme="minorHAnsi" w:cs="Calibri"/>
          <w:spacing w:val="3"/>
          <w:sz w:val="20"/>
          <w:szCs w:val="20"/>
          <w:lang w:eastAsia="en-US"/>
        </w:rPr>
        <w:t xml:space="preserve"> il </w:t>
      </w:r>
      <w:r w:rsidR="008B7B5D" w:rsidRPr="008E7A76">
        <w:rPr>
          <w:rFonts w:asciiTheme="minorHAnsi" w:eastAsiaTheme="minorHAnsi" w:hAnsiTheme="minorHAnsi" w:cs="Calibri"/>
          <w:spacing w:val="3"/>
          <w:sz w:val="20"/>
          <w:szCs w:val="20"/>
          <w:lang w:eastAsia="en-US"/>
        </w:rPr>
        <w:t>…………………………………………</w:t>
      </w:r>
      <w:proofErr w:type="gramStart"/>
      <w:r w:rsidR="008B7B5D" w:rsidRPr="008E7A76">
        <w:rPr>
          <w:rFonts w:asciiTheme="minorHAnsi" w:eastAsiaTheme="minorHAnsi" w:hAnsiTheme="minorHAnsi" w:cs="Calibri"/>
          <w:spacing w:val="3"/>
          <w:sz w:val="20"/>
          <w:szCs w:val="20"/>
          <w:lang w:eastAsia="en-US"/>
        </w:rPr>
        <w:t>…….</w:t>
      </w:r>
      <w:proofErr w:type="gramEnd"/>
      <w:r w:rsidRPr="008E7A76">
        <w:rPr>
          <w:rFonts w:asciiTheme="minorHAnsi" w:eastAsiaTheme="minorHAnsi" w:hAnsiTheme="minorHAnsi" w:cs="Calibri"/>
          <w:spacing w:val="3"/>
          <w:sz w:val="20"/>
          <w:szCs w:val="20"/>
          <w:lang w:eastAsia="en-US"/>
        </w:rPr>
        <w:t>,</w:t>
      </w:r>
    </w:p>
    <w:p w14:paraId="2765F9B1" w14:textId="77777777" w:rsidR="00A85C65" w:rsidRPr="008E7A76" w:rsidRDefault="00A85C65" w:rsidP="008B7B5D">
      <w:pPr>
        <w:widowControl w:val="0"/>
        <w:tabs>
          <w:tab w:val="right" w:leader="dot" w:pos="9627"/>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 xml:space="preserve">nella loro rispettiva qualità di </w:t>
      </w:r>
      <w:r w:rsidR="008B7B5D" w:rsidRPr="008E7A76">
        <w:rPr>
          <w:rFonts w:asciiTheme="minorHAnsi" w:eastAsiaTheme="minorHAnsi" w:hAnsiTheme="minorHAnsi" w:cs="Calibri"/>
          <w:spacing w:val="3"/>
          <w:sz w:val="20"/>
          <w:szCs w:val="20"/>
          <w:lang w:eastAsia="en-US"/>
        </w:rPr>
        <w:t>……………………</w:t>
      </w:r>
      <w:proofErr w:type="gramStart"/>
      <w:r w:rsidR="008B7B5D" w:rsidRPr="008E7A76">
        <w:rPr>
          <w:rFonts w:asciiTheme="minorHAnsi" w:eastAsiaTheme="minorHAnsi" w:hAnsiTheme="minorHAnsi" w:cs="Calibri"/>
          <w:spacing w:val="3"/>
          <w:sz w:val="20"/>
          <w:szCs w:val="20"/>
          <w:lang w:eastAsia="en-US"/>
        </w:rPr>
        <w:t>…….</w:t>
      </w:r>
      <w:proofErr w:type="gramEnd"/>
      <w:r w:rsidR="008B7B5D" w:rsidRPr="008E7A76">
        <w:rPr>
          <w:rFonts w:asciiTheme="minorHAnsi" w:eastAsiaTheme="minorHAnsi" w:hAnsiTheme="minorHAnsi" w:cs="Calibri"/>
          <w:spacing w:val="3"/>
          <w:sz w:val="20"/>
          <w:szCs w:val="20"/>
          <w:lang w:eastAsia="en-US"/>
        </w:rPr>
        <w:t xml:space="preserve">, domiciliata presso ……………………..; </w:t>
      </w:r>
      <w:r w:rsidRPr="008E7A76">
        <w:rPr>
          <w:rFonts w:asciiTheme="minorHAnsi" w:eastAsiaTheme="minorHAnsi" w:hAnsiTheme="minorHAnsi" w:cs="Calibri"/>
          <w:spacing w:val="3"/>
          <w:sz w:val="20"/>
          <w:szCs w:val="20"/>
          <w:lang w:eastAsia="en-US"/>
        </w:rPr>
        <w:t xml:space="preserve">casella di P.E.C. </w:t>
      </w:r>
      <w:r w:rsidR="008B7B5D" w:rsidRPr="008E7A76">
        <w:rPr>
          <w:rFonts w:asciiTheme="minorHAnsi" w:eastAsiaTheme="minorHAnsi" w:hAnsiTheme="minorHAnsi" w:cs="Calibri"/>
          <w:spacing w:val="3"/>
          <w:sz w:val="20"/>
          <w:szCs w:val="20"/>
          <w:lang w:eastAsia="en-US"/>
        </w:rPr>
        <w:t>…………………</w:t>
      </w:r>
      <w:r w:rsidRPr="008E7A76">
        <w:rPr>
          <w:rFonts w:asciiTheme="minorHAnsi" w:eastAsiaTheme="minorHAnsi" w:hAnsiTheme="minorHAnsi" w:cs="Calibri"/>
          <w:spacing w:val="3"/>
          <w:sz w:val="20"/>
          <w:szCs w:val="20"/>
          <w:lang w:eastAsia="en-US"/>
        </w:rPr>
        <w:t>;</w:t>
      </w:r>
    </w:p>
    <w:p w14:paraId="0E28C3AF" w14:textId="77777777" w:rsidR="00A85C65" w:rsidRPr="008E7A76" w:rsidRDefault="00A85C65" w:rsidP="008B7B5D">
      <w:pPr>
        <w:widowControl w:val="0"/>
        <w:tabs>
          <w:tab w:val="right" w:leader="dot" w:pos="9627"/>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lastRenderedPageBreak/>
        <w:t>dichiara di costituirsi con il presente atto fidejussore nell'interesse del Contraente ed a favore della Regione</w:t>
      </w:r>
      <w:r w:rsidRPr="008E7A76">
        <w:rPr>
          <w:rFonts w:asciiTheme="minorHAnsi" w:eastAsiaTheme="minorHAnsi" w:hAnsiTheme="minorHAnsi" w:cs="Calibri"/>
          <w:spacing w:val="3"/>
          <w:sz w:val="20"/>
          <w:szCs w:val="20"/>
          <w:lang w:eastAsia="en-US"/>
        </w:rPr>
        <w:br/>
        <w:t xml:space="preserve">Puglia – </w:t>
      </w:r>
      <w:r w:rsidR="008B7B5D" w:rsidRPr="008E7A76">
        <w:rPr>
          <w:rFonts w:asciiTheme="minorHAnsi" w:eastAsiaTheme="minorHAnsi" w:hAnsiTheme="minorHAnsi" w:cs="Calibri"/>
          <w:spacing w:val="3"/>
          <w:sz w:val="20"/>
          <w:szCs w:val="20"/>
          <w:lang w:eastAsia="en-US"/>
        </w:rPr>
        <w:t>Dipartimento Sviluppo Economico, Innovazione, Istruzione, Formazione e Lavoro</w:t>
      </w:r>
      <w:r w:rsidRPr="008E7A76">
        <w:rPr>
          <w:rFonts w:asciiTheme="minorHAnsi" w:eastAsiaTheme="minorHAnsi" w:hAnsiTheme="minorHAnsi" w:cs="Calibri"/>
          <w:spacing w:val="3"/>
          <w:sz w:val="20"/>
          <w:szCs w:val="20"/>
          <w:lang w:eastAsia="en-US"/>
        </w:rPr>
        <w:t xml:space="preserve"> </w:t>
      </w:r>
      <w:r w:rsidR="0002567C" w:rsidRPr="008E7A76">
        <w:rPr>
          <w:rFonts w:asciiTheme="minorHAnsi" w:eastAsiaTheme="minorHAnsi" w:hAnsiTheme="minorHAnsi" w:cs="Calibri"/>
          <w:spacing w:val="3"/>
          <w:sz w:val="20"/>
          <w:szCs w:val="20"/>
          <w:lang w:eastAsia="en-US"/>
        </w:rPr>
        <w:t xml:space="preserve">- </w:t>
      </w:r>
      <w:r w:rsidR="008B7B5D" w:rsidRPr="008E7A76">
        <w:rPr>
          <w:rFonts w:asciiTheme="minorHAnsi" w:eastAsiaTheme="minorHAnsi" w:hAnsiTheme="minorHAnsi" w:cs="Calibri"/>
          <w:spacing w:val="3"/>
          <w:sz w:val="20"/>
          <w:szCs w:val="20"/>
          <w:lang w:eastAsia="en-US"/>
        </w:rPr>
        <w:t xml:space="preserve">Sezione Competitività </w:t>
      </w:r>
      <w:r w:rsidR="00626D12" w:rsidRPr="008E7A76">
        <w:rPr>
          <w:rFonts w:asciiTheme="minorHAnsi" w:eastAsiaTheme="minorHAnsi" w:hAnsiTheme="minorHAnsi" w:cs="Calibri"/>
          <w:spacing w:val="3"/>
          <w:sz w:val="20"/>
          <w:szCs w:val="20"/>
          <w:lang w:eastAsia="en-US"/>
        </w:rPr>
        <w:t xml:space="preserve">e Ricerca </w:t>
      </w:r>
      <w:r w:rsidR="008B7B5D" w:rsidRPr="008E7A76">
        <w:rPr>
          <w:rFonts w:asciiTheme="minorHAnsi" w:eastAsiaTheme="minorHAnsi" w:hAnsiTheme="minorHAnsi" w:cs="Calibri"/>
          <w:spacing w:val="3"/>
          <w:sz w:val="20"/>
          <w:szCs w:val="20"/>
          <w:lang w:eastAsia="en-US"/>
        </w:rPr>
        <w:t xml:space="preserve">dei Sistemi Produttivi </w:t>
      </w:r>
      <w:r w:rsidRPr="008E7A76">
        <w:rPr>
          <w:rFonts w:asciiTheme="minorHAnsi" w:eastAsiaTheme="minorHAnsi" w:hAnsiTheme="minorHAnsi" w:cs="Calibri"/>
          <w:spacing w:val="3"/>
          <w:sz w:val="20"/>
          <w:szCs w:val="20"/>
          <w:lang w:eastAsia="en-US"/>
        </w:rPr>
        <w:t>(in s</w:t>
      </w:r>
      <w:r w:rsidR="0002567C" w:rsidRPr="008E7A76">
        <w:rPr>
          <w:rFonts w:asciiTheme="minorHAnsi" w:eastAsiaTheme="minorHAnsi" w:hAnsiTheme="minorHAnsi" w:cs="Calibri"/>
          <w:spacing w:val="3"/>
          <w:sz w:val="20"/>
          <w:szCs w:val="20"/>
          <w:lang w:eastAsia="en-US"/>
        </w:rPr>
        <w:t>e</w:t>
      </w:r>
      <w:r w:rsidRPr="008E7A76">
        <w:rPr>
          <w:rFonts w:asciiTheme="minorHAnsi" w:eastAsiaTheme="minorHAnsi" w:hAnsiTheme="minorHAnsi" w:cs="Calibri"/>
          <w:spacing w:val="3"/>
          <w:sz w:val="20"/>
          <w:szCs w:val="20"/>
          <w:lang w:eastAsia="en-US"/>
        </w:rPr>
        <w:t>guito indicato per brevità “Ente garantito”), per la restituzione</w:t>
      </w:r>
      <w:r w:rsidR="008B7B5D"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 xml:space="preserve">dell'anticipazione di cui in premessa, fino alla concorrenza dell'importo di Euro </w:t>
      </w:r>
      <w:r w:rsidR="008B7B5D" w:rsidRPr="008E7A76">
        <w:rPr>
          <w:rFonts w:asciiTheme="minorHAnsi" w:eastAsiaTheme="minorHAnsi" w:hAnsiTheme="minorHAnsi" w:cs="Calibri"/>
          <w:spacing w:val="3"/>
          <w:sz w:val="20"/>
          <w:szCs w:val="20"/>
          <w:lang w:eastAsia="en-US"/>
        </w:rPr>
        <w:t>………………………………………………………</w:t>
      </w:r>
      <w:r w:rsidR="00036D57"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(Euro</w:t>
      </w:r>
      <w:r w:rsidR="008B7B5D"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w:t>
      </w:r>
      <w:r w:rsidR="008B7B5D"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corr</w:t>
      </w:r>
      <w:r w:rsidR="00036D57" w:rsidRPr="008E7A76">
        <w:rPr>
          <w:rFonts w:asciiTheme="minorHAnsi" w:eastAsiaTheme="minorHAnsi" w:hAnsiTheme="minorHAnsi" w:cs="Calibri"/>
          <w:spacing w:val="3"/>
          <w:sz w:val="20"/>
          <w:szCs w:val="20"/>
          <w:lang w:eastAsia="en-US"/>
        </w:rPr>
        <w:t>ispondente alla seconda</w:t>
      </w:r>
      <w:r w:rsidR="00F22F3B"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quota di contributo, maggiorata degli interessi pari al tasso ufficiale di riferimento (TUR) vigente alla data di stipula del finanziamento, incrementato di cinque punti percentuali, decorrenti dalla data dell'erogazione dell'anticipazione a quella del rimborso, alle seguenti</w:t>
      </w:r>
      <w:r w:rsidR="008C606C" w:rsidRPr="008E7A76">
        <w:rPr>
          <w:rFonts w:asciiTheme="minorHAnsi" w:eastAsiaTheme="minorHAnsi" w:hAnsiTheme="minorHAnsi" w:cs="Calibri"/>
          <w:spacing w:val="3"/>
          <w:sz w:val="20"/>
          <w:szCs w:val="20"/>
          <w:lang w:eastAsia="en-US"/>
        </w:rPr>
        <w:t>.</w:t>
      </w:r>
    </w:p>
    <w:p w14:paraId="4CE7D5E2" w14:textId="77777777" w:rsidR="0002567C" w:rsidRPr="008E7A76" w:rsidRDefault="0002567C" w:rsidP="00CC2E81">
      <w:pPr>
        <w:widowControl w:val="0"/>
        <w:tabs>
          <w:tab w:val="right" w:leader="dot" w:pos="9627"/>
        </w:tabs>
        <w:autoSpaceDE w:val="0"/>
        <w:autoSpaceDN w:val="0"/>
        <w:adjustRightInd w:val="0"/>
        <w:jc w:val="center"/>
        <w:rPr>
          <w:rFonts w:asciiTheme="minorHAnsi" w:eastAsiaTheme="minorHAnsi" w:hAnsiTheme="minorHAnsi" w:cs="Calibri"/>
          <w:b/>
          <w:bCs/>
          <w:sz w:val="20"/>
          <w:szCs w:val="20"/>
          <w:lang w:eastAsia="en-US"/>
        </w:rPr>
      </w:pPr>
    </w:p>
    <w:p w14:paraId="7505199D" w14:textId="77777777" w:rsidR="00644F2C" w:rsidRPr="008E7A76" w:rsidRDefault="00CC2E81" w:rsidP="00CC2E81">
      <w:pPr>
        <w:widowControl w:val="0"/>
        <w:tabs>
          <w:tab w:val="right" w:leader="dot" w:pos="9627"/>
        </w:tabs>
        <w:autoSpaceDE w:val="0"/>
        <w:autoSpaceDN w:val="0"/>
        <w:adjustRightInd w:val="0"/>
        <w:jc w:val="center"/>
        <w:rPr>
          <w:rFonts w:asciiTheme="minorHAnsi" w:eastAsiaTheme="minorHAnsi" w:hAnsiTheme="minorHAnsi" w:cs="Calibri"/>
          <w:b/>
          <w:bCs/>
          <w:sz w:val="20"/>
          <w:szCs w:val="20"/>
          <w:lang w:eastAsia="en-US"/>
        </w:rPr>
      </w:pPr>
      <w:r w:rsidRPr="008E7A76">
        <w:rPr>
          <w:rFonts w:asciiTheme="minorHAnsi" w:eastAsiaTheme="minorHAnsi" w:hAnsiTheme="minorHAnsi" w:cs="Calibri"/>
          <w:b/>
          <w:bCs/>
          <w:sz w:val="20"/>
          <w:szCs w:val="20"/>
          <w:lang w:eastAsia="en-US"/>
        </w:rPr>
        <w:t>CONDIZIONI GENERALI</w:t>
      </w:r>
    </w:p>
    <w:p w14:paraId="5FB4860F" w14:textId="77777777" w:rsidR="0002567C" w:rsidRPr="008E7A76" w:rsidRDefault="0002567C" w:rsidP="00CC2E81">
      <w:pPr>
        <w:widowControl w:val="0"/>
        <w:tabs>
          <w:tab w:val="right" w:leader="dot" w:pos="9627"/>
        </w:tabs>
        <w:autoSpaceDE w:val="0"/>
        <w:autoSpaceDN w:val="0"/>
        <w:adjustRightInd w:val="0"/>
        <w:rPr>
          <w:rFonts w:asciiTheme="minorHAnsi" w:eastAsiaTheme="minorHAnsi" w:hAnsiTheme="minorHAnsi" w:cs="Calibri"/>
          <w:b/>
          <w:bCs/>
          <w:sz w:val="20"/>
          <w:szCs w:val="20"/>
          <w:lang w:eastAsia="en-US"/>
        </w:rPr>
      </w:pPr>
    </w:p>
    <w:p w14:paraId="2B87C830" w14:textId="77777777" w:rsidR="00CC2E81" w:rsidRPr="008E7A76" w:rsidRDefault="00CC2E81" w:rsidP="00CC2E81">
      <w:pPr>
        <w:widowControl w:val="0"/>
        <w:tabs>
          <w:tab w:val="right" w:leader="dot" w:pos="9627"/>
        </w:tabs>
        <w:autoSpaceDE w:val="0"/>
        <w:autoSpaceDN w:val="0"/>
        <w:adjustRightInd w:val="0"/>
        <w:rPr>
          <w:rFonts w:asciiTheme="minorHAnsi" w:eastAsiaTheme="minorHAnsi" w:hAnsiTheme="minorHAnsi" w:cs="Calibri"/>
          <w:b/>
          <w:bCs/>
          <w:sz w:val="20"/>
          <w:szCs w:val="20"/>
          <w:lang w:eastAsia="en-US"/>
        </w:rPr>
      </w:pPr>
      <w:r w:rsidRPr="008E7A76">
        <w:rPr>
          <w:rFonts w:asciiTheme="minorHAnsi" w:eastAsiaTheme="minorHAnsi" w:hAnsiTheme="minorHAnsi" w:cs="Calibri"/>
          <w:b/>
          <w:bCs/>
          <w:sz w:val="20"/>
          <w:szCs w:val="20"/>
          <w:lang w:eastAsia="en-US"/>
        </w:rPr>
        <w:t xml:space="preserve">ARTICOLO 1 - </w:t>
      </w:r>
      <w:r w:rsidRPr="008E7A76">
        <w:rPr>
          <w:rFonts w:asciiTheme="minorHAnsi" w:eastAsiaTheme="minorHAnsi" w:hAnsiTheme="minorHAnsi" w:cs="Calibri"/>
          <w:b/>
          <w:bCs/>
          <w:sz w:val="20"/>
          <w:szCs w:val="20"/>
          <w:u w:val="single"/>
          <w:lang w:eastAsia="en-US"/>
        </w:rPr>
        <w:t>OGGETTO DELLA GARANZIA</w:t>
      </w:r>
    </w:p>
    <w:p w14:paraId="1317B201" w14:textId="77777777" w:rsidR="00CC2E81" w:rsidRPr="008E7A76" w:rsidRDefault="00CC2E81" w:rsidP="00CC2E81">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 xml:space="preserve">La premessa forma parte integrante del presente atto. La “Società” garantisce irrevocabilmente ed incondizionatamente al “Ente garantito” nei limiti della somma indicata nelle conclusioni delle premesse, la restituzione della somma complessiva di Euro </w:t>
      </w:r>
      <w:r w:rsidRPr="008E7A76">
        <w:rPr>
          <w:rFonts w:asciiTheme="minorHAnsi" w:eastAsiaTheme="minorHAnsi" w:hAnsiTheme="minorHAnsi" w:cs="Calibri"/>
          <w:spacing w:val="3"/>
          <w:sz w:val="20"/>
          <w:szCs w:val="20"/>
          <w:lang w:eastAsia="en-US"/>
        </w:rPr>
        <w:tab/>
        <w:t xml:space="preserve"> erogata a titolo di anticipazione al “Contraente”.</w:t>
      </w:r>
    </w:p>
    <w:p w14:paraId="0F149EAB" w14:textId="77777777" w:rsidR="00CC2E81" w:rsidRPr="008E7A76" w:rsidRDefault="00CC2E81" w:rsidP="00CC2E81">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Tale importo sarà automaticamente maggiorato degli interessi pari al tasso ufficiale di riferimento (TUR) vigente alla data di stipula del finanziamento, maggiorato di cinque punti percentuali, decorrenti dalla data dell'erogazione dell'anticipazione a quella del rimborso.</w:t>
      </w:r>
    </w:p>
    <w:p w14:paraId="2517B27B" w14:textId="77777777" w:rsidR="001378F8" w:rsidRPr="008E7A76" w:rsidRDefault="001378F8" w:rsidP="001378F8">
      <w:pPr>
        <w:widowControl w:val="0"/>
        <w:autoSpaceDE w:val="0"/>
        <w:autoSpaceDN w:val="0"/>
        <w:adjustRightInd w:val="0"/>
        <w:jc w:val="both"/>
        <w:rPr>
          <w:rFonts w:asciiTheme="minorHAnsi" w:eastAsiaTheme="minorHAnsi" w:hAnsiTheme="minorHAnsi" w:cs="Calibri"/>
          <w:b/>
          <w:bCs/>
          <w:sz w:val="20"/>
          <w:szCs w:val="20"/>
          <w:lang w:eastAsia="en-US"/>
        </w:rPr>
      </w:pPr>
    </w:p>
    <w:p w14:paraId="1926E08B" w14:textId="77777777" w:rsidR="00CC2E81" w:rsidRPr="008E7A76" w:rsidRDefault="00CC2E81" w:rsidP="001378F8">
      <w:pPr>
        <w:widowControl w:val="0"/>
        <w:autoSpaceDE w:val="0"/>
        <w:autoSpaceDN w:val="0"/>
        <w:adjustRightInd w:val="0"/>
        <w:jc w:val="both"/>
        <w:rPr>
          <w:rFonts w:asciiTheme="minorHAnsi" w:eastAsiaTheme="minorHAnsi" w:hAnsiTheme="minorHAnsi" w:cs="Calibri"/>
          <w:b/>
          <w:bCs/>
          <w:spacing w:val="-10"/>
          <w:w w:val="105"/>
          <w:sz w:val="20"/>
          <w:szCs w:val="20"/>
          <w:u w:val="single"/>
          <w:lang w:eastAsia="en-US"/>
        </w:rPr>
      </w:pPr>
      <w:r w:rsidRPr="008E7A76">
        <w:rPr>
          <w:rFonts w:asciiTheme="minorHAnsi" w:eastAsiaTheme="minorHAnsi" w:hAnsiTheme="minorHAnsi" w:cs="Calibri"/>
          <w:b/>
          <w:bCs/>
          <w:sz w:val="20"/>
          <w:szCs w:val="20"/>
          <w:lang w:eastAsia="en-US"/>
        </w:rPr>
        <w:t>ARTICOLO 2 -</w:t>
      </w:r>
      <w:r w:rsidRPr="008E7A76">
        <w:rPr>
          <w:rFonts w:asciiTheme="minorHAnsi" w:eastAsiaTheme="minorHAnsi" w:hAnsiTheme="minorHAnsi" w:cs="Calibri"/>
          <w:b/>
          <w:bCs/>
          <w:spacing w:val="-10"/>
          <w:w w:val="105"/>
          <w:sz w:val="20"/>
          <w:szCs w:val="20"/>
          <w:lang w:eastAsia="en-US"/>
        </w:rPr>
        <w:t xml:space="preserve"> </w:t>
      </w:r>
      <w:r w:rsidRPr="008E7A76">
        <w:rPr>
          <w:rFonts w:asciiTheme="minorHAnsi" w:eastAsiaTheme="minorHAnsi" w:hAnsiTheme="minorHAnsi" w:cs="Calibri"/>
          <w:b/>
          <w:bCs/>
          <w:sz w:val="20"/>
          <w:szCs w:val="20"/>
          <w:u w:val="single"/>
          <w:lang w:eastAsia="en-US"/>
        </w:rPr>
        <w:t>DURATA DELLA GARANZIA E SVINCOLO</w:t>
      </w:r>
    </w:p>
    <w:p w14:paraId="0380EF65" w14:textId="77777777" w:rsidR="00CC2E81" w:rsidRPr="008E7A76" w:rsidRDefault="00CC2E81" w:rsidP="001378F8">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La garanzia ha durata ed efficacia fino allo scadere del ventiquattresimo mese successivo al termine di ultimazione del programma agevolato previsto dal piano d’impresa approvato con Determinazione Dirigenziale di cui al precedente punto a), pertanto fino al ……………………………</w:t>
      </w:r>
      <w:proofErr w:type="gramStart"/>
      <w:r w:rsidRPr="008E7A76">
        <w:rPr>
          <w:rFonts w:asciiTheme="minorHAnsi" w:eastAsiaTheme="minorHAnsi" w:hAnsiTheme="minorHAnsi" w:cs="Calibri"/>
          <w:spacing w:val="3"/>
          <w:sz w:val="20"/>
          <w:szCs w:val="20"/>
          <w:lang w:eastAsia="en-US"/>
        </w:rPr>
        <w:t>…….</w:t>
      </w:r>
      <w:proofErr w:type="gramEnd"/>
      <w:r w:rsidRPr="008E7A76">
        <w:rPr>
          <w:rFonts w:asciiTheme="minorHAnsi" w:eastAsiaTheme="minorHAnsi" w:hAnsiTheme="minorHAnsi" w:cs="Calibri"/>
          <w:spacing w:val="3"/>
          <w:sz w:val="20"/>
          <w:szCs w:val="20"/>
          <w:lang w:eastAsia="en-US"/>
        </w:rPr>
        <w:t xml:space="preserve">. </w:t>
      </w:r>
    </w:p>
    <w:p w14:paraId="046CA054" w14:textId="77777777" w:rsidR="00CC2E81" w:rsidRPr="008E7A76" w:rsidRDefault="00CC2E81" w:rsidP="001378F8">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Decorsa tale ultima scadenza, la garanzia cesserà decadendo automaticamente e ad ogni effetto. La garanzia sarà svincolata prima di tale scadenza dal</w:t>
      </w:r>
      <w:r w:rsidR="00564010"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 xml:space="preserve">“Ente garantito” alla data in cui sia certificata con esito positivo la compiuta realizzazione dello stato di avanzamento corrispondente all’importo delle erogazioni percepite e l’assenza di cause e/o atti idonei a determinare l’assunzione di un provvedimento di revoca e </w:t>
      </w:r>
      <w:proofErr w:type="gramStart"/>
      <w:r w:rsidRPr="008E7A76">
        <w:rPr>
          <w:rFonts w:asciiTheme="minorHAnsi" w:eastAsiaTheme="minorHAnsi" w:hAnsiTheme="minorHAnsi" w:cs="Calibri"/>
          <w:spacing w:val="3"/>
          <w:sz w:val="20"/>
          <w:szCs w:val="20"/>
          <w:lang w:eastAsia="en-US"/>
        </w:rPr>
        <w:t>l’ “</w:t>
      </w:r>
      <w:proofErr w:type="gramEnd"/>
      <w:r w:rsidRPr="008E7A76">
        <w:rPr>
          <w:rFonts w:asciiTheme="minorHAnsi" w:eastAsiaTheme="minorHAnsi" w:hAnsiTheme="minorHAnsi" w:cs="Calibri"/>
          <w:spacing w:val="3"/>
          <w:sz w:val="20"/>
          <w:szCs w:val="20"/>
          <w:lang w:eastAsia="en-US"/>
        </w:rPr>
        <w:t>Ente garantito” provveda conseguentemente alla comunicazione di svincolo ai soggetti interessati.</w:t>
      </w:r>
    </w:p>
    <w:p w14:paraId="564F778D" w14:textId="77777777" w:rsidR="001378F8" w:rsidRPr="008E7A76" w:rsidRDefault="001378F8" w:rsidP="001378F8">
      <w:pPr>
        <w:widowControl w:val="0"/>
        <w:autoSpaceDE w:val="0"/>
        <w:autoSpaceDN w:val="0"/>
        <w:adjustRightInd w:val="0"/>
        <w:jc w:val="both"/>
        <w:rPr>
          <w:rFonts w:asciiTheme="minorHAnsi" w:eastAsiaTheme="minorHAnsi" w:hAnsiTheme="minorHAnsi" w:cs="Calibri"/>
          <w:b/>
          <w:bCs/>
          <w:sz w:val="20"/>
          <w:szCs w:val="20"/>
          <w:lang w:eastAsia="en-US"/>
        </w:rPr>
      </w:pPr>
    </w:p>
    <w:p w14:paraId="41AA4F8A" w14:textId="77777777" w:rsidR="00CC2E81" w:rsidRPr="008E7A76" w:rsidRDefault="00CC2E81" w:rsidP="001378F8">
      <w:pPr>
        <w:widowControl w:val="0"/>
        <w:autoSpaceDE w:val="0"/>
        <w:autoSpaceDN w:val="0"/>
        <w:adjustRightInd w:val="0"/>
        <w:jc w:val="both"/>
        <w:rPr>
          <w:rFonts w:asciiTheme="minorHAnsi" w:eastAsiaTheme="minorHAnsi" w:hAnsiTheme="minorHAnsi" w:cs="Calibri"/>
          <w:b/>
          <w:bCs/>
          <w:sz w:val="20"/>
          <w:szCs w:val="20"/>
          <w:u w:val="single"/>
          <w:lang w:eastAsia="en-US"/>
        </w:rPr>
      </w:pPr>
      <w:r w:rsidRPr="008E7A76">
        <w:rPr>
          <w:rFonts w:asciiTheme="minorHAnsi" w:eastAsiaTheme="minorHAnsi" w:hAnsiTheme="minorHAnsi" w:cs="Calibri"/>
          <w:b/>
          <w:bCs/>
          <w:sz w:val="20"/>
          <w:szCs w:val="20"/>
          <w:lang w:eastAsia="en-US"/>
        </w:rPr>
        <w:t xml:space="preserve">ARTICOLO 3 - </w:t>
      </w:r>
      <w:r w:rsidRPr="008E7A76">
        <w:rPr>
          <w:rFonts w:asciiTheme="minorHAnsi" w:eastAsiaTheme="minorHAnsi" w:hAnsiTheme="minorHAnsi" w:cs="Calibri"/>
          <w:b/>
          <w:bCs/>
          <w:sz w:val="20"/>
          <w:szCs w:val="20"/>
          <w:u w:val="single"/>
          <w:lang w:eastAsia="en-US"/>
        </w:rPr>
        <w:t>PAGAMENTO DEL RIMBORSO E RINUNCE</w:t>
      </w:r>
    </w:p>
    <w:p w14:paraId="3DBA2984" w14:textId="77777777" w:rsidR="00CC2E81" w:rsidRPr="008E7A76" w:rsidRDefault="00CC2E81" w:rsidP="001378F8">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La “Società” s’impegna ad effettuare il rimborso a prima e semplice richiesta scritta del</w:t>
      </w:r>
      <w:r w:rsidR="001B266D"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“Ente garantito”,</w:t>
      </w:r>
      <w:r w:rsidR="001B266D"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formulata con l’indicazione dell’inadempienza riscontrata da parte dello stesso “Ente garantito” anche</w:t>
      </w:r>
      <w:r w:rsidR="001B266D"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precedentemente all’adozione di un formale provvedimento di revoca del contributo, non oltre 45 (quarantacinque) giorni dalla ricezione di detta richiesta, cui peraltro non potrà opporre alcuna eccezione anche in caso che il “Contraente” sia dichiarato nel frattempo fallito, ovvero sottoposto a procedure concorsuali o posto in liquidazione.</w:t>
      </w:r>
    </w:p>
    <w:p w14:paraId="29D77243" w14:textId="77777777" w:rsidR="00CC2E81" w:rsidRPr="008E7A76" w:rsidRDefault="00CC2E81" w:rsidP="001378F8">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La richiesta di rimborso dovrà essere fatta dal “Ente garantito” a mezzo posta elettronica certificata intestata alla “Società”, così come risultante dalla premessa, o tramite Raccomandata A.R.</w:t>
      </w:r>
    </w:p>
    <w:p w14:paraId="49474EDA" w14:textId="77777777" w:rsidR="00CC2E81" w:rsidRPr="008E7A76" w:rsidRDefault="00CC2E81" w:rsidP="001378F8">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 xml:space="preserve">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all'art. 1957 cod. civ. Nel caso di ritardo nella liquidazione dell'importo garantito, comprensivo di interessi, la “Società” corrisponderà i relativi interessi moratori in misura pari al tasso ufficiale di riferimento (TUR), maggiorato di cinque punti, </w:t>
      </w:r>
      <w:r w:rsidR="00537A89" w:rsidRPr="008E7A76">
        <w:rPr>
          <w:rFonts w:asciiTheme="minorHAnsi" w:eastAsiaTheme="minorHAnsi" w:hAnsiTheme="minorHAnsi" w:cs="Calibri"/>
          <w:spacing w:val="3"/>
          <w:sz w:val="20"/>
          <w:szCs w:val="20"/>
          <w:lang w:eastAsia="en-US"/>
        </w:rPr>
        <w:t>con decorrenza dal quaranta</w:t>
      </w:r>
      <w:r w:rsidRPr="008E7A76">
        <w:rPr>
          <w:rFonts w:asciiTheme="minorHAnsi" w:eastAsiaTheme="minorHAnsi" w:hAnsiTheme="minorHAnsi" w:cs="Calibri"/>
          <w:spacing w:val="3"/>
          <w:sz w:val="20"/>
          <w:szCs w:val="20"/>
          <w:lang w:eastAsia="en-US"/>
        </w:rPr>
        <w:t>seiesimo giorno successivo a quello della ricezione della richiesta di escussione, senza necessità di costituzione in mora.</w:t>
      </w:r>
    </w:p>
    <w:p w14:paraId="4FA8EB38" w14:textId="77777777" w:rsidR="00CC2E81" w:rsidRPr="008E7A76" w:rsidRDefault="00CC2E81" w:rsidP="001378F8">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Restano salve le azioni di legge nel caso in cui le somme pagate ai sensi del presente articolo risultassero, parzialmente o totalmente, non dovute.</w:t>
      </w:r>
    </w:p>
    <w:p w14:paraId="1E549E02" w14:textId="77777777" w:rsidR="001378F8" w:rsidRPr="008E7A76" w:rsidRDefault="001378F8" w:rsidP="001378F8">
      <w:pPr>
        <w:widowControl w:val="0"/>
        <w:autoSpaceDE w:val="0"/>
        <w:autoSpaceDN w:val="0"/>
        <w:adjustRightInd w:val="0"/>
        <w:jc w:val="both"/>
        <w:rPr>
          <w:rFonts w:asciiTheme="minorHAnsi" w:eastAsiaTheme="minorHAnsi" w:hAnsiTheme="minorHAnsi" w:cs="Calibri"/>
          <w:b/>
          <w:bCs/>
          <w:sz w:val="20"/>
          <w:szCs w:val="20"/>
          <w:lang w:eastAsia="en-US"/>
        </w:rPr>
      </w:pPr>
    </w:p>
    <w:p w14:paraId="2F3E8453" w14:textId="77777777" w:rsidR="00CC2E81" w:rsidRPr="008E7A76" w:rsidRDefault="00CC2E81" w:rsidP="001378F8">
      <w:pPr>
        <w:widowControl w:val="0"/>
        <w:autoSpaceDE w:val="0"/>
        <w:autoSpaceDN w:val="0"/>
        <w:adjustRightInd w:val="0"/>
        <w:jc w:val="both"/>
        <w:rPr>
          <w:rFonts w:asciiTheme="minorHAnsi" w:eastAsiaTheme="minorHAnsi" w:hAnsiTheme="minorHAnsi" w:cs="Calibri"/>
          <w:b/>
          <w:bCs/>
          <w:spacing w:val="-3"/>
          <w:w w:val="0"/>
          <w:sz w:val="20"/>
          <w:szCs w:val="20"/>
          <w:u w:val="single"/>
          <w:lang w:eastAsia="en-US"/>
        </w:rPr>
      </w:pPr>
      <w:r w:rsidRPr="008E7A76">
        <w:rPr>
          <w:rFonts w:asciiTheme="minorHAnsi" w:eastAsiaTheme="minorHAnsi" w:hAnsiTheme="minorHAnsi" w:cs="Calibri"/>
          <w:b/>
          <w:bCs/>
          <w:sz w:val="20"/>
          <w:szCs w:val="20"/>
          <w:lang w:eastAsia="en-US"/>
        </w:rPr>
        <w:t>ARTICOLO 4 -</w:t>
      </w:r>
      <w:r w:rsidRPr="008E7A76">
        <w:rPr>
          <w:rFonts w:asciiTheme="minorHAnsi" w:eastAsiaTheme="minorHAnsi" w:hAnsiTheme="minorHAnsi" w:cs="Calibri"/>
          <w:b/>
          <w:bCs/>
          <w:spacing w:val="-3"/>
          <w:w w:val="105"/>
          <w:sz w:val="20"/>
          <w:szCs w:val="20"/>
          <w:lang w:eastAsia="en-US"/>
        </w:rPr>
        <w:t xml:space="preserve"> </w:t>
      </w:r>
      <w:r w:rsidRPr="008E7A76">
        <w:rPr>
          <w:rFonts w:asciiTheme="minorHAnsi" w:eastAsiaTheme="minorHAnsi" w:hAnsiTheme="minorHAnsi" w:cs="Calibri"/>
          <w:b/>
          <w:bCs/>
          <w:sz w:val="20"/>
          <w:szCs w:val="20"/>
          <w:u w:val="single"/>
          <w:lang w:eastAsia="en-US"/>
        </w:rPr>
        <w:t>INEFFICACIA DI CLAUSOLE LIMITATIVE DELLA GARANZIA</w:t>
      </w:r>
    </w:p>
    <w:p w14:paraId="0C673694" w14:textId="77777777" w:rsidR="00CC2E81" w:rsidRPr="008E7A76" w:rsidRDefault="00CC2E81" w:rsidP="001378F8">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Sono da considerare inefficaci eventuali limitazioni dell’irrevocabilità, incondizionabilità ed escutibilità a prima richiesta della presente fidejussione.</w:t>
      </w:r>
    </w:p>
    <w:p w14:paraId="6EA577BF" w14:textId="77777777" w:rsidR="00CC2E81" w:rsidRPr="008E7A76" w:rsidRDefault="00CC2E81" w:rsidP="001378F8">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Le clausole di cui al presente articolo, per quanto possa occorrere, vengono approvate ai sensi degli artt. 1341 e 1342 cod. civ.</w:t>
      </w:r>
    </w:p>
    <w:p w14:paraId="5CEFCC20" w14:textId="77777777" w:rsidR="001378F8" w:rsidRPr="008E7A76" w:rsidRDefault="001378F8" w:rsidP="001378F8">
      <w:pPr>
        <w:widowControl w:val="0"/>
        <w:autoSpaceDE w:val="0"/>
        <w:autoSpaceDN w:val="0"/>
        <w:adjustRightInd w:val="0"/>
        <w:jc w:val="both"/>
        <w:rPr>
          <w:rFonts w:asciiTheme="minorHAnsi" w:eastAsiaTheme="minorHAnsi" w:hAnsiTheme="minorHAnsi" w:cs="Calibri"/>
          <w:b/>
          <w:bCs/>
          <w:spacing w:val="-4"/>
          <w:w w:val="105"/>
          <w:sz w:val="20"/>
          <w:szCs w:val="20"/>
          <w:lang w:eastAsia="en-US"/>
        </w:rPr>
      </w:pPr>
    </w:p>
    <w:p w14:paraId="7676DDA2" w14:textId="77777777" w:rsidR="00CC2E81" w:rsidRPr="008E7A76" w:rsidRDefault="00CC2E81" w:rsidP="001378F8">
      <w:pPr>
        <w:widowControl w:val="0"/>
        <w:autoSpaceDE w:val="0"/>
        <w:autoSpaceDN w:val="0"/>
        <w:adjustRightInd w:val="0"/>
        <w:jc w:val="both"/>
        <w:rPr>
          <w:rFonts w:asciiTheme="minorHAnsi" w:eastAsiaTheme="minorHAnsi" w:hAnsiTheme="minorHAnsi" w:cs="Calibri"/>
          <w:b/>
          <w:bCs/>
          <w:spacing w:val="-4"/>
          <w:w w:val="0"/>
          <w:sz w:val="20"/>
          <w:szCs w:val="20"/>
          <w:u w:val="single"/>
          <w:lang w:eastAsia="en-US"/>
        </w:rPr>
      </w:pPr>
      <w:r w:rsidRPr="008E7A76">
        <w:rPr>
          <w:rFonts w:asciiTheme="minorHAnsi" w:eastAsiaTheme="minorHAnsi" w:hAnsiTheme="minorHAnsi" w:cs="Calibri"/>
          <w:b/>
          <w:bCs/>
          <w:sz w:val="20"/>
          <w:szCs w:val="20"/>
          <w:lang w:eastAsia="en-US"/>
        </w:rPr>
        <w:t>ARTICOLO 5 –</w:t>
      </w:r>
      <w:r w:rsidRPr="008E7A76">
        <w:rPr>
          <w:rFonts w:asciiTheme="minorHAnsi" w:eastAsiaTheme="minorHAnsi" w:hAnsiTheme="minorHAnsi" w:cs="Calibri"/>
          <w:b/>
          <w:bCs/>
          <w:spacing w:val="-4"/>
          <w:w w:val="105"/>
          <w:sz w:val="20"/>
          <w:szCs w:val="20"/>
          <w:lang w:eastAsia="en-US"/>
        </w:rPr>
        <w:t xml:space="preserve"> </w:t>
      </w:r>
      <w:r w:rsidRPr="008E7A76">
        <w:rPr>
          <w:rFonts w:asciiTheme="minorHAnsi" w:eastAsiaTheme="minorHAnsi" w:hAnsiTheme="minorHAnsi" w:cs="Calibri"/>
          <w:b/>
          <w:bCs/>
          <w:sz w:val="20"/>
          <w:szCs w:val="20"/>
          <w:u w:val="single"/>
          <w:lang w:eastAsia="en-US"/>
        </w:rPr>
        <w:t>REQUISITI SOGGETTIVI</w:t>
      </w:r>
    </w:p>
    <w:p w14:paraId="49219347" w14:textId="77777777" w:rsidR="00CC2E81" w:rsidRPr="008E7A76" w:rsidRDefault="00CC2E81" w:rsidP="001378F8">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La “Società” dichiara, secondo il caso, di:</w:t>
      </w:r>
    </w:p>
    <w:p w14:paraId="281BD559" w14:textId="77777777" w:rsidR="00CC2E81" w:rsidRPr="008E7A76" w:rsidRDefault="00CC2E81" w:rsidP="001378F8">
      <w:pPr>
        <w:widowControl w:val="0"/>
        <w:autoSpaceDE w:val="0"/>
        <w:autoSpaceDN w:val="0"/>
        <w:adjustRightInd w:val="0"/>
        <w:jc w:val="both"/>
        <w:rPr>
          <w:rFonts w:asciiTheme="minorHAnsi" w:eastAsiaTheme="minorHAnsi" w:hAnsiTheme="minorHAnsi" w:cs="Calibri"/>
          <w:spacing w:val="-1"/>
          <w:w w:val="0"/>
          <w:sz w:val="20"/>
          <w:szCs w:val="20"/>
          <w:lang w:eastAsia="en-US"/>
        </w:rPr>
      </w:pPr>
      <w:r w:rsidRPr="008E7A76">
        <w:rPr>
          <w:rFonts w:asciiTheme="minorHAnsi" w:eastAsiaTheme="minorHAnsi" w:hAnsiTheme="minorHAnsi" w:cs="Calibri"/>
          <w:spacing w:val="-1"/>
          <w:w w:val="0"/>
          <w:sz w:val="20"/>
          <w:szCs w:val="20"/>
          <w:lang w:eastAsia="en-US"/>
        </w:rPr>
        <w:t>a) possedere alternativamente i requisiti soggettivi previsti ai sensi dell’art. 1 della legge 10 giugno 1982 n. 348 o dall’art. 107 del D.Lgs. del 1° settembre 1993, n. 385 e s.m. e i.:</w:t>
      </w:r>
    </w:p>
    <w:p w14:paraId="4ED486E8" w14:textId="77777777" w:rsidR="00CC2E81" w:rsidRPr="008E7A76" w:rsidRDefault="00CC2E81" w:rsidP="001378F8">
      <w:pPr>
        <w:widowControl w:val="0"/>
        <w:numPr>
          <w:ilvl w:val="0"/>
          <w:numId w:val="5"/>
        </w:numPr>
        <w:autoSpaceDE w:val="0"/>
        <w:autoSpaceDN w:val="0"/>
        <w:adjustRightInd w:val="0"/>
        <w:ind w:left="709" w:hanging="425"/>
        <w:jc w:val="both"/>
        <w:rPr>
          <w:rFonts w:asciiTheme="minorHAnsi" w:eastAsiaTheme="minorHAnsi" w:hAnsiTheme="minorHAnsi" w:cs="Calibri"/>
          <w:spacing w:val="1"/>
          <w:w w:val="0"/>
          <w:sz w:val="20"/>
          <w:szCs w:val="20"/>
          <w:lang w:eastAsia="en-US"/>
        </w:rPr>
      </w:pPr>
      <w:r w:rsidRPr="008E7A76">
        <w:rPr>
          <w:rFonts w:asciiTheme="minorHAnsi" w:eastAsiaTheme="minorHAnsi" w:hAnsiTheme="minorHAnsi" w:cs="Calibri"/>
          <w:spacing w:val="1"/>
          <w:w w:val="0"/>
          <w:sz w:val="20"/>
          <w:szCs w:val="20"/>
          <w:lang w:eastAsia="en-US"/>
        </w:rPr>
        <w:t>se Banca, di essere iscritto all’Albo presso la Banca d’Italia;</w:t>
      </w:r>
    </w:p>
    <w:p w14:paraId="4A484860" w14:textId="77777777" w:rsidR="00CC2E81" w:rsidRPr="008E7A76" w:rsidRDefault="00CC2E81" w:rsidP="001378F8">
      <w:pPr>
        <w:widowControl w:val="0"/>
        <w:numPr>
          <w:ilvl w:val="0"/>
          <w:numId w:val="5"/>
        </w:numPr>
        <w:autoSpaceDE w:val="0"/>
        <w:autoSpaceDN w:val="0"/>
        <w:adjustRightInd w:val="0"/>
        <w:ind w:left="709" w:hanging="425"/>
        <w:jc w:val="both"/>
        <w:rPr>
          <w:rFonts w:asciiTheme="minorHAnsi" w:eastAsiaTheme="minorHAnsi" w:hAnsiTheme="minorHAnsi" w:cs="Calibri"/>
          <w:spacing w:val="1"/>
          <w:w w:val="0"/>
          <w:sz w:val="20"/>
          <w:szCs w:val="20"/>
          <w:lang w:eastAsia="en-US"/>
        </w:rPr>
      </w:pPr>
      <w:r w:rsidRPr="008E7A76">
        <w:rPr>
          <w:rFonts w:asciiTheme="minorHAnsi" w:eastAsiaTheme="minorHAnsi" w:hAnsiTheme="minorHAnsi" w:cs="Calibri"/>
          <w:spacing w:val="1"/>
          <w:w w:val="0"/>
          <w:sz w:val="20"/>
          <w:szCs w:val="20"/>
          <w:lang w:eastAsia="en-US"/>
        </w:rPr>
        <w:t>se Impresa di assicurazione, di essere inserita nell’elenco delle imprese autorizzate all’esercizio del ramo cauzioni presso l’IVASS (già l’ISVAP);</w:t>
      </w:r>
    </w:p>
    <w:p w14:paraId="520D5966" w14:textId="77777777" w:rsidR="00CC2E81" w:rsidRPr="008E7A76" w:rsidRDefault="00CC2E81" w:rsidP="001378F8">
      <w:pPr>
        <w:widowControl w:val="0"/>
        <w:numPr>
          <w:ilvl w:val="0"/>
          <w:numId w:val="5"/>
        </w:numPr>
        <w:autoSpaceDE w:val="0"/>
        <w:autoSpaceDN w:val="0"/>
        <w:adjustRightInd w:val="0"/>
        <w:ind w:left="720" w:hanging="436"/>
        <w:jc w:val="both"/>
        <w:rPr>
          <w:rFonts w:asciiTheme="minorHAnsi" w:eastAsiaTheme="minorHAnsi" w:hAnsiTheme="minorHAnsi" w:cs="Calibri"/>
          <w:spacing w:val="1"/>
          <w:w w:val="0"/>
          <w:sz w:val="20"/>
          <w:szCs w:val="20"/>
          <w:lang w:eastAsia="en-US"/>
        </w:rPr>
      </w:pPr>
      <w:r w:rsidRPr="008E7A76">
        <w:rPr>
          <w:rFonts w:asciiTheme="minorHAnsi" w:eastAsiaTheme="minorHAnsi" w:hAnsiTheme="minorHAnsi" w:cs="Calibri"/>
          <w:spacing w:val="1"/>
          <w:w w:val="0"/>
          <w:sz w:val="20"/>
          <w:szCs w:val="20"/>
          <w:lang w:eastAsia="en-US"/>
        </w:rPr>
        <w:t>se Società finanziaria, di essere inserita nell’albo di cui all’art. 106, del d.lgs. n. 385/1993 e s.m. e i. presso la Banca d’Italia.</w:t>
      </w:r>
    </w:p>
    <w:p w14:paraId="652B85AE" w14:textId="77777777" w:rsidR="00CC2E81" w:rsidRPr="008E7A76" w:rsidRDefault="00CC2E81" w:rsidP="001378F8">
      <w:pPr>
        <w:widowControl w:val="0"/>
        <w:autoSpaceDE w:val="0"/>
        <w:autoSpaceDN w:val="0"/>
        <w:adjustRightInd w:val="0"/>
        <w:jc w:val="both"/>
        <w:rPr>
          <w:rFonts w:asciiTheme="minorHAnsi" w:eastAsiaTheme="minorHAnsi" w:hAnsiTheme="minorHAnsi" w:cs="Calibri"/>
          <w:spacing w:val="-2"/>
          <w:w w:val="0"/>
          <w:sz w:val="20"/>
          <w:szCs w:val="20"/>
          <w:lang w:eastAsia="en-US"/>
        </w:rPr>
      </w:pPr>
      <w:r w:rsidRPr="008E7A76">
        <w:rPr>
          <w:rFonts w:asciiTheme="minorHAnsi" w:eastAsiaTheme="minorHAnsi" w:hAnsiTheme="minorHAnsi" w:cs="Calibri"/>
          <w:w w:val="0"/>
          <w:sz w:val="20"/>
          <w:szCs w:val="20"/>
          <w:lang w:eastAsia="en-US"/>
        </w:rPr>
        <w:t xml:space="preserve">b) di non essere stato, anche solo temporaneamente, inibito ad esercitare la propria attività sul territorio </w:t>
      </w:r>
      <w:r w:rsidRPr="008E7A76">
        <w:rPr>
          <w:rFonts w:asciiTheme="minorHAnsi" w:eastAsiaTheme="minorHAnsi" w:hAnsiTheme="minorHAnsi" w:cs="Calibri"/>
          <w:spacing w:val="-2"/>
          <w:w w:val="0"/>
          <w:sz w:val="20"/>
          <w:szCs w:val="20"/>
          <w:lang w:eastAsia="en-US"/>
        </w:rPr>
        <w:t>nazionale dalle competenti Autorità nazionali o comunitarie.</w:t>
      </w:r>
    </w:p>
    <w:p w14:paraId="51B44611" w14:textId="77777777" w:rsidR="00CC2E81" w:rsidRPr="008E7A76" w:rsidRDefault="00CC2E81" w:rsidP="001378F8">
      <w:pPr>
        <w:widowControl w:val="0"/>
        <w:autoSpaceDE w:val="0"/>
        <w:autoSpaceDN w:val="0"/>
        <w:adjustRightInd w:val="0"/>
        <w:jc w:val="both"/>
        <w:rPr>
          <w:rFonts w:asciiTheme="minorHAnsi" w:eastAsiaTheme="minorHAnsi" w:hAnsiTheme="minorHAnsi" w:cs="Calibri"/>
          <w:b/>
          <w:bCs/>
          <w:spacing w:val="-6"/>
          <w:w w:val="105"/>
          <w:sz w:val="20"/>
          <w:szCs w:val="20"/>
          <w:lang w:eastAsia="en-US"/>
        </w:rPr>
      </w:pPr>
    </w:p>
    <w:p w14:paraId="0BF0DC8F" w14:textId="77777777" w:rsidR="00CC2E81" w:rsidRPr="008E7A76" w:rsidRDefault="00CC2E81" w:rsidP="001378F8">
      <w:pPr>
        <w:widowControl w:val="0"/>
        <w:autoSpaceDE w:val="0"/>
        <w:autoSpaceDN w:val="0"/>
        <w:adjustRightInd w:val="0"/>
        <w:jc w:val="both"/>
        <w:rPr>
          <w:rFonts w:asciiTheme="minorHAnsi" w:eastAsiaTheme="minorHAnsi" w:hAnsiTheme="minorHAnsi" w:cs="Calibri"/>
          <w:b/>
          <w:bCs/>
          <w:spacing w:val="-6"/>
          <w:w w:val="105"/>
          <w:sz w:val="20"/>
          <w:szCs w:val="20"/>
          <w:lang w:eastAsia="en-US"/>
        </w:rPr>
      </w:pPr>
      <w:r w:rsidRPr="008E7A76">
        <w:rPr>
          <w:rFonts w:asciiTheme="minorHAnsi" w:eastAsiaTheme="minorHAnsi" w:hAnsiTheme="minorHAnsi" w:cs="Calibri"/>
          <w:b/>
          <w:bCs/>
          <w:sz w:val="20"/>
          <w:szCs w:val="20"/>
          <w:lang w:eastAsia="en-US"/>
        </w:rPr>
        <w:t xml:space="preserve">ARTICOLO 6 - </w:t>
      </w:r>
      <w:r w:rsidRPr="008E7A76">
        <w:rPr>
          <w:rFonts w:asciiTheme="minorHAnsi" w:eastAsiaTheme="minorHAnsi" w:hAnsiTheme="minorHAnsi" w:cs="Calibri"/>
          <w:b/>
          <w:bCs/>
          <w:sz w:val="20"/>
          <w:szCs w:val="20"/>
          <w:u w:val="single"/>
          <w:lang w:eastAsia="en-US"/>
        </w:rPr>
        <w:t xml:space="preserve">SURROGAZIONE </w:t>
      </w:r>
    </w:p>
    <w:p w14:paraId="324A2062" w14:textId="77777777" w:rsidR="00CC2E81" w:rsidRPr="008E7A76" w:rsidRDefault="00CC2E81" w:rsidP="001378F8">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La “Società” è surrogata, nei limiti delle somme corrisposte al</w:t>
      </w:r>
      <w:r w:rsidR="00CB7A27" w:rsidRPr="008E7A76">
        <w:rPr>
          <w:rFonts w:asciiTheme="minorHAnsi" w:eastAsiaTheme="minorHAnsi" w:hAnsiTheme="minorHAnsi" w:cs="Calibri"/>
          <w:spacing w:val="3"/>
          <w:sz w:val="20"/>
          <w:szCs w:val="20"/>
          <w:lang w:eastAsia="en-US"/>
        </w:rPr>
        <w:t xml:space="preserve"> </w:t>
      </w:r>
      <w:r w:rsidRPr="008E7A76">
        <w:rPr>
          <w:rFonts w:asciiTheme="minorHAnsi" w:eastAsiaTheme="minorHAnsi" w:hAnsiTheme="minorHAnsi" w:cs="Calibri"/>
          <w:spacing w:val="3"/>
          <w:sz w:val="20"/>
          <w:szCs w:val="20"/>
          <w:lang w:eastAsia="en-US"/>
        </w:rPr>
        <w:t>“Ente garantito” in tutti i diritti, ragioni ed azioni di quest'ultimo verso il “Contraente”, i suoi successori ed aventi causa a qualsiasi titolo, ai sensi dell'art. 1949 cod. civ.</w:t>
      </w:r>
    </w:p>
    <w:p w14:paraId="60C91F8C" w14:textId="77777777" w:rsidR="00CC2E81" w:rsidRPr="008E7A76" w:rsidRDefault="00CC2E81" w:rsidP="001378F8">
      <w:pPr>
        <w:widowControl w:val="0"/>
        <w:autoSpaceDE w:val="0"/>
        <w:autoSpaceDN w:val="0"/>
        <w:adjustRightInd w:val="0"/>
        <w:ind w:left="4536"/>
        <w:jc w:val="both"/>
        <w:rPr>
          <w:rFonts w:asciiTheme="minorHAnsi" w:eastAsiaTheme="minorHAnsi" w:hAnsiTheme="minorHAnsi" w:cs="Calibri"/>
          <w:spacing w:val="18"/>
          <w:w w:val="0"/>
          <w:sz w:val="20"/>
          <w:szCs w:val="20"/>
          <w:lang w:eastAsia="en-US"/>
        </w:rPr>
      </w:pPr>
    </w:p>
    <w:p w14:paraId="1ECC36CC" w14:textId="77777777" w:rsidR="00CC2E81" w:rsidRPr="008E7A76" w:rsidRDefault="00CC2E81" w:rsidP="001378F8">
      <w:pPr>
        <w:widowControl w:val="0"/>
        <w:autoSpaceDE w:val="0"/>
        <w:autoSpaceDN w:val="0"/>
        <w:adjustRightInd w:val="0"/>
        <w:ind w:left="4536"/>
        <w:jc w:val="both"/>
        <w:rPr>
          <w:rFonts w:asciiTheme="minorHAnsi" w:eastAsiaTheme="minorHAnsi" w:hAnsiTheme="minorHAnsi" w:cs="Calibri"/>
          <w:spacing w:val="18"/>
          <w:w w:val="0"/>
          <w:sz w:val="20"/>
          <w:szCs w:val="20"/>
          <w:lang w:eastAsia="en-US"/>
        </w:rPr>
      </w:pPr>
      <w:r w:rsidRPr="008E7A76">
        <w:rPr>
          <w:rFonts w:asciiTheme="minorHAnsi" w:eastAsiaTheme="minorHAnsi" w:hAnsiTheme="minorHAnsi" w:cs="Calibri"/>
          <w:spacing w:val="18"/>
          <w:w w:val="0"/>
          <w:sz w:val="20"/>
          <w:szCs w:val="20"/>
          <w:lang w:eastAsia="en-US"/>
        </w:rPr>
        <w:t>* * *</w:t>
      </w:r>
    </w:p>
    <w:p w14:paraId="1B5EEA08" w14:textId="77777777" w:rsidR="001378F8" w:rsidRPr="008E7A76" w:rsidRDefault="001378F8" w:rsidP="001378F8">
      <w:pPr>
        <w:widowControl w:val="0"/>
        <w:autoSpaceDE w:val="0"/>
        <w:autoSpaceDN w:val="0"/>
        <w:adjustRightInd w:val="0"/>
        <w:ind w:left="4536"/>
        <w:jc w:val="both"/>
        <w:rPr>
          <w:rFonts w:asciiTheme="minorHAnsi" w:eastAsiaTheme="minorHAnsi" w:hAnsiTheme="minorHAnsi" w:cs="Calibri"/>
          <w:spacing w:val="18"/>
          <w:w w:val="0"/>
          <w:sz w:val="20"/>
          <w:szCs w:val="20"/>
          <w:lang w:eastAsia="en-US"/>
        </w:rPr>
      </w:pPr>
    </w:p>
    <w:p w14:paraId="2344F80B" w14:textId="77777777" w:rsidR="00CC2E81" w:rsidRPr="008E7A76" w:rsidRDefault="00CC2E81" w:rsidP="001378F8">
      <w:pPr>
        <w:widowControl w:val="0"/>
        <w:autoSpaceDE w:val="0"/>
        <w:autoSpaceDN w:val="0"/>
        <w:adjustRightInd w:val="0"/>
        <w:jc w:val="both"/>
        <w:rPr>
          <w:rFonts w:asciiTheme="minorHAnsi" w:eastAsiaTheme="minorHAnsi" w:hAnsiTheme="minorHAnsi" w:cs="Calibri"/>
          <w:b/>
          <w:bCs/>
          <w:spacing w:val="-3"/>
          <w:w w:val="0"/>
          <w:sz w:val="20"/>
          <w:szCs w:val="20"/>
          <w:u w:val="single"/>
          <w:lang w:eastAsia="en-US"/>
        </w:rPr>
      </w:pPr>
      <w:r w:rsidRPr="008E7A76">
        <w:rPr>
          <w:rFonts w:asciiTheme="minorHAnsi" w:eastAsiaTheme="minorHAnsi" w:hAnsiTheme="minorHAnsi" w:cs="Calibri"/>
          <w:b/>
          <w:bCs/>
          <w:sz w:val="20"/>
          <w:szCs w:val="20"/>
          <w:lang w:eastAsia="en-US"/>
        </w:rPr>
        <w:t xml:space="preserve">ARTICOLO 7 - </w:t>
      </w:r>
      <w:r w:rsidRPr="008E7A76">
        <w:rPr>
          <w:rFonts w:asciiTheme="minorHAnsi" w:eastAsiaTheme="minorHAnsi" w:hAnsiTheme="minorHAnsi" w:cs="Calibri"/>
          <w:b/>
          <w:bCs/>
          <w:sz w:val="20"/>
          <w:szCs w:val="20"/>
          <w:u w:val="single"/>
          <w:lang w:eastAsia="en-US"/>
        </w:rPr>
        <w:t>FORMA DELLE COMUNICAZIONI ALLA "SOCIETÀ"</w:t>
      </w:r>
    </w:p>
    <w:p w14:paraId="27EC8E3F" w14:textId="77777777" w:rsidR="00CC2E81" w:rsidRPr="008E7A76" w:rsidRDefault="00CC2E81" w:rsidP="001378F8">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dalla premessa, o all’Agenzia alla quale è assegnato il presente contratto.</w:t>
      </w:r>
    </w:p>
    <w:p w14:paraId="3919CEF8" w14:textId="77777777" w:rsidR="001378F8" w:rsidRPr="008E7A76" w:rsidRDefault="001378F8" w:rsidP="001378F8">
      <w:pPr>
        <w:widowControl w:val="0"/>
        <w:autoSpaceDE w:val="0"/>
        <w:autoSpaceDN w:val="0"/>
        <w:adjustRightInd w:val="0"/>
        <w:jc w:val="both"/>
        <w:rPr>
          <w:rFonts w:asciiTheme="minorHAnsi" w:eastAsiaTheme="minorHAnsi" w:hAnsiTheme="minorHAnsi" w:cs="Calibri"/>
          <w:b/>
          <w:bCs/>
          <w:spacing w:val="-8"/>
          <w:w w:val="105"/>
          <w:sz w:val="20"/>
          <w:szCs w:val="20"/>
          <w:lang w:eastAsia="en-US"/>
        </w:rPr>
      </w:pPr>
    </w:p>
    <w:p w14:paraId="2E25CFE5" w14:textId="77777777" w:rsidR="00CC2E81" w:rsidRPr="008E7A76" w:rsidRDefault="00CC2E81" w:rsidP="001378F8">
      <w:pPr>
        <w:widowControl w:val="0"/>
        <w:autoSpaceDE w:val="0"/>
        <w:autoSpaceDN w:val="0"/>
        <w:adjustRightInd w:val="0"/>
        <w:jc w:val="both"/>
        <w:rPr>
          <w:rFonts w:asciiTheme="minorHAnsi" w:eastAsiaTheme="minorHAnsi" w:hAnsiTheme="minorHAnsi" w:cs="Calibri"/>
          <w:b/>
          <w:bCs/>
          <w:spacing w:val="-8"/>
          <w:w w:val="105"/>
          <w:sz w:val="20"/>
          <w:szCs w:val="20"/>
          <w:lang w:eastAsia="en-US"/>
        </w:rPr>
      </w:pPr>
      <w:r w:rsidRPr="008E7A76">
        <w:rPr>
          <w:rFonts w:asciiTheme="minorHAnsi" w:eastAsiaTheme="minorHAnsi" w:hAnsiTheme="minorHAnsi" w:cs="Calibri"/>
          <w:b/>
          <w:bCs/>
          <w:sz w:val="20"/>
          <w:szCs w:val="20"/>
          <w:lang w:eastAsia="en-US"/>
        </w:rPr>
        <w:t>ARTICOLO 8 –</w:t>
      </w:r>
      <w:r w:rsidRPr="008E7A76">
        <w:rPr>
          <w:rFonts w:asciiTheme="minorHAnsi" w:eastAsiaTheme="minorHAnsi" w:hAnsiTheme="minorHAnsi" w:cs="Calibri"/>
          <w:b/>
          <w:bCs/>
          <w:spacing w:val="-8"/>
          <w:w w:val="105"/>
          <w:sz w:val="20"/>
          <w:szCs w:val="20"/>
          <w:lang w:eastAsia="en-US"/>
        </w:rPr>
        <w:t xml:space="preserve"> </w:t>
      </w:r>
      <w:r w:rsidRPr="008E7A76">
        <w:rPr>
          <w:rFonts w:asciiTheme="minorHAnsi" w:eastAsiaTheme="minorHAnsi" w:hAnsiTheme="minorHAnsi" w:cs="Calibri"/>
          <w:b/>
          <w:bCs/>
          <w:sz w:val="20"/>
          <w:szCs w:val="20"/>
          <w:u w:val="single"/>
          <w:lang w:eastAsia="en-US"/>
        </w:rPr>
        <w:t>FORO COMPETENTE</w:t>
      </w:r>
    </w:p>
    <w:p w14:paraId="7BA548D3" w14:textId="77777777" w:rsidR="00CC2E81" w:rsidRPr="008E7A76" w:rsidRDefault="00CC2E81" w:rsidP="001378F8">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Il foro competente per ogni controversia relativa alla presente garanzia è esclusivamente quello di Bari.</w:t>
      </w:r>
    </w:p>
    <w:p w14:paraId="0EE7AF2E" w14:textId="77777777" w:rsidR="00CC2E81" w:rsidRPr="008E7A76" w:rsidRDefault="00CC2E81" w:rsidP="001378F8">
      <w:pPr>
        <w:widowControl w:val="0"/>
        <w:tabs>
          <w:tab w:val="right" w:leader="dot" w:pos="9627"/>
        </w:tabs>
        <w:autoSpaceDE w:val="0"/>
        <w:autoSpaceDN w:val="0"/>
        <w:adjustRightInd w:val="0"/>
        <w:jc w:val="both"/>
        <w:rPr>
          <w:rFonts w:asciiTheme="minorHAnsi" w:eastAsiaTheme="minorHAnsi" w:hAnsiTheme="minorHAnsi" w:cs="Calibri"/>
          <w:spacing w:val="3"/>
          <w:sz w:val="20"/>
          <w:szCs w:val="20"/>
          <w:lang w:eastAsia="en-US"/>
        </w:rPr>
      </w:pPr>
    </w:p>
    <w:p w14:paraId="69383A2C" w14:textId="77777777" w:rsidR="009651D2" w:rsidRPr="008E7A76" w:rsidRDefault="009651D2" w:rsidP="009651D2">
      <w:pPr>
        <w:widowControl w:val="0"/>
        <w:tabs>
          <w:tab w:val="right" w:leader="dot" w:pos="9629"/>
        </w:tabs>
        <w:autoSpaceDE w:val="0"/>
        <w:autoSpaceDN w:val="0"/>
        <w:adjustRightInd w:val="0"/>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IL CONTRAENTE                                                                                                                                         LA SOCIETÀ</w:t>
      </w:r>
    </w:p>
    <w:p w14:paraId="2D1C883F" w14:textId="77777777" w:rsidR="009651D2" w:rsidRPr="008E7A76" w:rsidRDefault="009651D2" w:rsidP="009651D2">
      <w:pPr>
        <w:widowControl w:val="0"/>
        <w:tabs>
          <w:tab w:val="right" w:leader="dot" w:pos="9629"/>
        </w:tabs>
        <w:autoSpaceDE w:val="0"/>
        <w:autoSpaceDN w:val="0"/>
        <w:adjustRightInd w:val="0"/>
        <w:ind w:left="7371" w:hanging="7371"/>
        <w:jc w:val="both"/>
        <w:rPr>
          <w:rFonts w:asciiTheme="minorHAnsi" w:eastAsiaTheme="minorHAnsi" w:hAnsiTheme="minorHAnsi" w:cs="Calibri"/>
          <w:spacing w:val="3"/>
          <w:sz w:val="20"/>
          <w:szCs w:val="20"/>
          <w:lang w:eastAsia="en-US"/>
        </w:rPr>
      </w:pPr>
      <w:r w:rsidRPr="008E7A76">
        <w:rPr>
          <w:rFonts w:asciiTheme="minorHAnsi" w:eastAsiaTheme="minorHAnsi" w:hAnsiTheme="minorHAnsi" w:cs="Calibri"/>
          <w:spacing w:val="3"/>
          <w:sz w:val="20"/>
          <w:szCs w:val="20"/>
          <w:lang w:eastAsia="en-US"/>
        </w:rPr>
        <w:t>Firma (</w:t>
      </w:r>
      <w:r w:rsidR="008E7A76" w:rsidRPr="008E7A76">
        <w:rPr>
          <w:rFonts w:asciiTheme="minorHAnsi" w:eastAsiaTheme="minorHAnsi" w:hAnsiTheme="minorHAnsi" w:cs="Calibri"/>
          <w:spacing w:val="3"/>
          <w:sz w:val="20"/>
          <w:szCs w:val="20"/>
          <w:lang w:eastAsia="en-US"/>
        </w:rPr>
        <w:t>3</w:t>
      </w:r>
      <w:r w:rsidRPr="008E7A76">
        <w:rPr>
          <w:rFonts w:asciiTheme="minorHAnsi" w:eastAsiaTheme="minorHAnsi" w:hAnsiTheme="minorHAnsi" w:cs="Calibri"/>
          <w:spacing w:val="3"/>
          <w:sz w:val="20"/>
          <w:szCs w:val="20"/>
          <w:lang w:eastAsia="en-US"/>
        </w:rPr>
        <w:t xml:space="preserve">)                                                                                                                  </w:t>
      </w:r>
      <w:proofErr w:type="gramStart"/>
      <w:r w:rsidRPr="008E7A76">
        <w:rPr>
          <w:rFonts w:asciiTheme="minorHAnsi" w:eastAsiaTheme="minorHAnsi" w:hAnsiTheme="minorHAnsi" w:cs="Calibri"/>
          <w:spacing w:val="3"/>
          <w:sz w:val="20"/>
          <w:szCs w:val="20"/>
          <w:lang w:eastAsia="en-US"/>
        </w:rPr>
        <w:t xml:space="preserve">   (</w:t>
      </w:r>
      <w:proofErr w:type="gramEnd"/>
      <w:r w:rsidRPr="008E7A76">
        <w:rPr>
          <w:rFonts w:asciiTheme="minorHAnsi" w:eastAsiaTheme="minorHAnsi" w:hAnsiTheme="minorHAnsi" w:cs="Calibri"/>
          <w:spacing w:val="3"/>
          <w:sz w:val="20"/>
          <w:szCs w:val="20"/>
          <w:lang w:eastAsia="en-US"/>
        </w:rPr>
        <w:t>Firma (</w:t>
      </w:r>
      <w:r w:rsidR="008E7A76" w:rsidRPr="008E7A76">
        <w:rPr>
          <w:rFonts w:asciiTheme="minorHAnsi" w:eastAsiaTheme="minorHAnsi" w:hAnsiTheme="minorHAnsi" w:cs="Calibri"/>
          <w:spacing w:val="3"/>
          <w:sz w:val="20"/>
          <w:szCs w:val="20"/>
          <w:lang w:eastAsia="en-US"/>
        </w:rPr>
        <w:t>3</w:t>
      </w:r>
      <w:r w:rsidRPr="008E7A76">
        <w:rPr>
          <w:rFonts w:asciiTheme="minorHAnsi" w:eastAsiaTheme="minorHAnsi" w:hAnsiTheme="minorHAnsi" w:cs="Calibri"/>
          <w:spacing w:val="3"/>
          <w:sz w:val="20"/>
          <w:szCs w:val="20"/>
          <w:lang w:eastAsia="en-US"/>
        </w:rPr>
        <w:t>) autenticata e con                   attestazione dei poteri di firma)</w:t>
      </w:r>
    </w:p>
    <w:p w14:paraId="3AA39FB2" w14:textId="77777777" w:rsidR="009651D2" w:rsidRPr="008E7A76" w:rsidRDefault="009651D2" w:rsidP="009651D2">
      <w:pPr>
        <w:autoSpaceDE w:val="0"/>
        <w:autoSpaceDN w:val="0"/>
        <w:adjustRightInd w:val="0"/>
        <w:jc w:val="both"/>
        <w:rPr>
          <w:rFonts w:asciiTheme="minorHAnsi" w:eastAsiaTheme="minorHAnsi" w:hAnsiTheme="minorHAnsi" w:cs="Calibri"/>
          <w:sz w:val="20"/>
          <w:szCs w:val="20"/>
          <w:lang w:eastAsia="en-US"/>
        </w:rPr>
      </w:pPr>
    </w:p>
    <w:p w14:paraId="32323C18" w14:textId="77777777" w:rsidR="009651D2" w:rsidRPr="008E7A76" w:rsidRDefault="009651D2" w:rsidP="009651D2">
      <w:pPr>
        <w:widowControl w:val="0"/>
        <w:autoSpaceDE w:val="0"/>
        <w:autoSpaceDN w:val="0"/>
        <w:adjustRightInd w:val="0"/>
        <w:jc w:val="both"/>
        <w:rPr>
          <w:rFonts w:asciiTheme="minorHAnsi" w:eastAsiaTheme="minorHAnsi" w:hAnsiTheme="minorHAnsi" w:cs="Calibri"/>
          <w:spacing w:val="-1"/>
          <w:sz w:val="20"/>
          <w:szCs w:val="20"/>
          <w:lang w:eastAsia="en-US"/>
        </w:rPr>
      </w:pPr>
      <w:r w:rsidRPr="008E7A76">
        <w:rPr>
          <w:rFonts w:asciiTheme="minorHAnsi" w:eastAsiaTheme="minorHAnsi" w:hAnsiTheme="minorHAnsi" w:cs="Calibri"/>
          <w:spacing w:val="5"/>
          <w:sz w:val="20"/>
          <w:szCs w:val="20"/>
          <w:lang w:eastAsia="en-US"/>
        </w:rPr>
        <w:t xml:space="preserve">Agli effetti degli articoli 1341 e 1342 del </w:t>
      </w:r>
      <w:hyperlink w:history="1">
        <w:r w:rsidRPr="008E7A76">
          <w:rPr>
            <w:rFonts w:asciiTheme="minorHAnsi" w:eastAsiaTheme="minorHAnsi" w:hAnsiTheme="minorHAnsi" w:cs="Calibri"/>
            <w:spacing w:val="5"/>
            <w:sz w:val="20"/>
            <w:szCs w:val="20"/>
            <w:lang w:eastAsia="en-US"/>
          </w:rPr>
          <w:t>cod. civ. il</w:t>
        </w:r>
      </w:hyperlink>
      <w:r w:rsidRPr="008E7A76">
        <w:rPr>
          <w:rFonts w:asciiTheme="minorHAnsi" w:eastAsiaTheme="minorHAnsi" w:hAnsiTheme="minorHAnsi" w:cs="Calibri"/>
          <w:spacing w:val="5"/>
          <w:sz w:val="20"/>
          <w:szCs w:val="20"/>
          <w:lang w:eastAsia="en-US"/>
        </w:rPr>
        <w:t xml:space="preserve"> sottoscritto “Contraente” dichiara di approvare </w:t>
      </w:r>
      <w:r w:rsidRPr="008E7A76">
        <w:rPr>
          <w:rFonts w:asciiTheme="minorHAnsi" w:eastAsiaTheme="minorHAnsi" w:hAnsiTheme="minorHAnsi" w:cs="Calibri"/>
          <w:spacing w:val="-1"/>
          <w:sz w:val="20"/>
          <w:szCs w:val="20"/>
          <w:lang w:eastAsia="en-US"/>
        </w:rPr>
        <w:t>specificamente le disposizioni degli articoli seguenti delle Condizioni generali:</w:t>
      </w:r>
    </w:p>
    <w:p w14:paraId="4C3822AF" w14:textId="77777777" w:rsidR="009651D2" w:rsidRPr="008E7A76" w:rsidRDefault="009651D2" w:rsidP="009651D2">
      <w:pPr>
        <w:widowControl w:val="0"/>
        <w:autoSpaceDE w:val="0"/>
        <w:autoSpaceDN w:val="0"/>
        <w:adjustRightInd w:val="0"/>
        <w:spacing w:before="216"/>
        <w:jc w:val="both"/>
        <w:rPr>
          <w:rFonts w:asciiTheme="minorHAnsi" w:eastAsiaTheme="minorHAnsi" w:hAnsiTheme="minorHAnsi" w:cs="Calibri"/>
          <w:spacing w:val="1"/>
          <w:sz w:val="20"/>
          <w:szCs w:val="20"/>
          <w:lang w:eastAsia="en-US"/>
        </w:rPr>
      </w:pPr>
      <w:r w:rsidRPr="008E7A76">
        <w:rPr>
          <w:rFonts w:asciiTheme="minorHAnsi" w:eastAsiaTheme="minorHAnsi" w:hAnsiTheme="minorHAnsi" w:cs="Calibri"/>
          <w:spacing w:val="1"/>
          <w:sz w:val="20"/>
          <w:szCs w:val="20"/>
          <w:lang w:eastAsia="en-US"/>
        </w:rPr>
        <w:t>Art. 1 – (Oggetto della garanzia)</w:t>
      </w:r>
    </w:p>
    <w:p w14:paraId="209775BC" w14:textId="77777777" w:rsidR="009651D2" w:rsidRPr="008E7A76" w:rsidRDefault="009651D2" w:rsidP="009651D2">
      <w:pPr>
        <w:widowControl w:val="0"/>
        <w:autoSpaceDE w:val="0"/>
        <w:autoSpaceDN w:val="0"/>
        <w:adjustRightInd w:val="0"/>
        <w:jc w:val="both"/>
        <w:rPr>
          <w:rFonts w:asciiTheme="minorHAnsi" w:eastAsiaTheme="minorHAnsi" w:hAnsiTheme="minorHAnsi" w:cs="Calibri"/>
          <w:sz w:val="20"/>
          <w:szCs w:val="20"/>
          <w:lang w:eastAsia="en-US"/>
        </w:rPr>
      </w:pPr>
      <w:r w:rsidRPr="008E7A76">
        <w:rPr>
          <w:rFonts w:asciiTheme="minorHAnsi" w:eastAsiaTheme="minorHAnsi" w:hAnsiTheme="minorHAnsi" w:cs="Calibri"/>
          <w:sz w:val="20"/>
          <w:szCs w:val="20"/>
          <w:lang w:eastAsia="en-US"/>
        </w:rPr>
        <w:t>Art. 2 – (Durata della garanzia e svincolo)</w:t>
      </w:r>
    </w:p>
    <w:p w14:paraId="6D8C5ED2" w14:textId="77777777" w:rsidR="009651D2" w:rsidRPr="008E7A76" w:rsidRDefault="009651D2" w:rsidP="009651D2">
      <w:pPr>
        <w:widowControl w:val="0"/>
        <w:autoSpaceDE w:val="0"/>
        <w:autoSpaceDN w:val="0"/>
        <w:adjustRightInd w:val="0"/>
        <w:jc w:val="both"/>
        <w:rPr>
          <w:rFonts w:asciiTheme="minorHAnsi" w:eastAsiaTheme="minorHAnsi" w:hAnsiTheme="minorHAnsi" w:cs="Calibri"/>
          <w:spacing w:val="1"/>
          <w:sz w:val="20"/>
          <w:szCs w:val="20"/>
          <w:lang w:eastAsia="en-US"/>
        </w:rPr>
      </w:pPr>
      <w:r w:rsidRPr="008E7A76">
        <w:rPr>
          <w:rFonts w:asciiTheme="minorHAnsi" w:eastAsiaTheme="minorHAnsi" w:hAnsiTheme="minorHAnsi" w:cs="Calibri"/>
          <w:spacing w:val="1"/>
          <w:sz w:val="20"/>
          <w:szCs w:val="20"/>
          <w:lang w:eastAsia="en-US"/>
        </w:rPr>
        <w:t>Art. 3 – (Pagamento del rimborso e rinunce)</w:t>
      </w:r>
    </w:p>
    <w:p w14:paraId="3D1EA0F7" w14:textId="77777777" w:rsidR="009651D2" w:rsidRPr="008E7A76" w:rsidRDefault="009651D2" w:rsidP="009651D2">
      <w:pPr>
        <w:widowControl w:val="0"/>
        <w:autoSpaceDE w:val="0"/>
        <w:autoSpaceDN w:val="0"/>
        <w:adjustRightInd w:val="0"/>
        <w:ind w:right="61"/>
        <w:jc w:val="both"/>
        <w:rPr>
          <w:rFonts w:asciiTheme="minorHAnsi" w:eastAsiaTheme="minorHAnsi" w:hAnsiTheme="minorHAnsi" w:cs="Calibri"/>
          <w:spacing w:val="-2"/>
          <w:sz w:val="20"/>
          <w:szCs w:val="20"/>
          <w:lang w:eastAsia="en-US"/>
        </w:rPr>
      </w:pPr>
      <w:r w:rsidRPr="008E7A76">
        <w:rPr>
          <w:rFonts w:asciiTheme="minorHAnsi" w:eastAsiaTheme="minorHAnsi" w:hAnsiTheme="minorHAnsi" w:cs="Calibri"/>
          <w:spacing w:val="-2"/>
          <w:sz w:val="20"/>
          <w:szCs w:val="20"/>
          <w:lang w:eastAsia="en-US"/>
        </w:rPr>
        <w:t xml:space="preserve">Art. 4 - (Inefficacia di clausole limitative della garanzia) </w:t>
      </w:r>
    </w:p>
    <w:p w14:paraId="5B11F52D" w14:textId="77777777" w:rsidR="009651D2" w:rsidRPr="008E7A76" w:rsidRDefault="009651D2" w:rsidP="009651D2">
      <w:pPr>
        <w:widowControl w:val="0"/>
        <w:autoSpaceDE w:val="0"/>
        <w:autoSpaceDN w:val="0"/>
        <w:adjustRightInd w:val="0"/>
        <w:ind w:right="61"/>
        <w:jc w:val="both"/>
        <w:rPr>
          <w:rFonts w:asciiTheme="minorHAnsi" w:eastAsiaTheme="minorHAnsi" w:hAnsiTheme="minorHAnsi" w:cs="Calibri"/>
          <w:spacing w:val="2"/>
          <w:sz w:val="20"/>
          <w:szCs w:val="20"/>
          <w:lang w:eastAsia="en-US"/>
        </w:rPr>
      </w:pPr>
      <w:r w:rsidRPr="008E7A76">
        <w:rPr>
          <w:rFonts w:asciiTheme="minorHAnsi" w:eastAsiaTheme="minorHAnsi" w:hAnsiTheme="minorHAnsi" w:cs="Calibri"/>
          <w:spacing w:val="2"/>
          <w:sz w:val="20"/>
          <w:szCs w:val="20"/>
          <w:lang w:eastAsia="en-US"/>
        </w:rPr>
        <w:t>Art. 5 – (Requisiti soggettivi)</w:t>
      </w:r>
    </w:p>
    <w:p w14:paraId="5AF7AA32" w14:textId="77777777" w:rsidR="009651D2" w:rsidRPr="008E7A76" w:rsidRDefault="009651D2" w:rsidP="009651D2">
      <w:pPr>
        <w:widowControl w:val="0"/>
        <w:autoSpaceDE w:val="0"/>
        <w:autoSpaceDN w:val="0"/>
        <w:adjustRightInd w:val="0"/>
        <w:jc w:val="both"/>
        <w:rPr>
          <w:rFonts w:asciiTheme="minorHAnsi" w:eastAsiaTheme="minorHAnsi" w:hAnsiTheme="minorHAnsi" w:cs="Calibri"/>
          <w:spacing w:val="2"/>
          <w:sz w:val="20"/>
          <w:szCs w:val="20"/>
          <w:lang w:eastAsia="en-US"/>
        </w:rPr>
      </w:pPr>
      <w:r w:rsidRPr="008E7A76">
        <w:rPr>
          <w:rFonts w:asciiTheme="minorHAnsi" w:eastAsiaTheme="minorHAnsi" w:hAnsiTheme="minorHAnsi" w:cs="Calibri"/>
          <w:spacing w:val="2"/>
          <w:sz w:val="20"/>
          <w:szCs w:val="20"/>
          <w:lang w:eastAsia="en-US"/>
        </w:rPr>
        <w:t>Art. 6 – (Surrogazione)</w:t>
      </w:r>
    </w:p>
    <w:p w14:paraId="6A491AC0" w14:textId="77777777" w:rsidR="009651D2" w:rsidRPr="008E7A76" w:rsidRDefault="009651D2" w:rsidP="009651D2">
      <w:pPr>
        <w:widowControl w:val="0"/>
        <w:autoSpaceDE w:val="0"/>
        <w:autoSpaceDN w:val="0"/>
        <w:adjustRightInd w:val="0"/>
        <w:ind w:right="-81"/>
        <w:jc w:val="both"/>
        <w:rPr>
          <w:rFonts w:asciiTheme="minorHAnsi" w:eastAsiaTheme="minorHAnsi" w:hAnsiTheme="minorHAnsi" w:cs="Calibri"/>
          <w:spacing w:val="-2"/>
          <w:sz w:val="20"/>
          <w:szCs w:val="20"/>
          <w:lang w:eastAsia="en-US"/>
        </w:rPr>
      </w:pPr>
      <w:r w:rsidRPr="008E7A76">
        <w:rPr>
          <w:rFonts w:asciiTheme="minorHAnsi" w:eastAsiaTheme="minorHAnsi" w:hAnsiTheme="minorHAnsi" w:cs="Calibri"/>
          <w:spacing w:val="-2"/>
          <w:sz w:val="20"/>
          <w:szCs w:val="20"/>
          <w:lang w:eastAsia="en-US"/>
        </w:rPr>
        <w:t xml:space="preserve">Art. 7 – (Forma delle comunicazioni alla Società) </w:t>
      </w:r>
    </w:p>
    <w:p w14:paraId="119428BF" w14:textId="77777777" w:rsidR="009651D2" w:rsidRPr="008E7A76" w:rsidRDefault="009651D2" w:rsidP="009651D2">
      <w:pPr>
        <w:widowControl w:val="0"/>
        <w:autoSpaceDE w:val="0"/>
        <w:autoSpaceDN w:val="0"/>
        <w:adjustRightInd w:val="0"/>
        <w:ind w:right="-81"/>
        <w:jc w:val="both"/>
        <w:rPr>
          <w:rFonts w:asciiTheme="minorHAnsi" w:eastAsiaTheme="minorHAnsi" w:hAnsiTheme="minorHAnsi" w:cs="Calibri"/>
          <w:spacing w:val="-2"/>
          <w:sz w:val="20"/>
          <w:szCs w:val="20"/>
          <w:lang w:eastAsia="en-US"/>
        </w:rPr>
      </w:pPr>
      <w:r w:rsidRPr="008E7A76">
        <w:rPr>
          <w:rFonts w:asciiTheme="minorHAnsi" w:eastAsiaTheme="minorHAnsi" w:hAnsiTheme="minorHAnsi" w:cs="Calibri"/>
          <w:spacing w:val="-2"/>
          <w:sz w:val="20"/>
          <w:szCs w:val="20"/>
          <w:lang w:eastAsia="en-US"/>
        </w:rPr>
        <w:t>Art. 8 – (Foro competente)</w:t>
      </w:r>
    </w:p>
    <w:p w14:paraId="7BEBD790" w14:textId="77777777" w:rsidR="009651D2" w:rsidRPr="008E7A76" w:rsidRDefault="009651D2" w:rsidP="009651D2">
      <w:pPr>
        <w:widowControl w:val="0"/>
        <w:autoSpaceDE w:val="0"/>
        <w:autoSpaceDN w:val="0"/>
        <w:adjustRightInd w:val="0"/>
        <w:ind w:left="5761"/>
        <w:jc w:val="both"/>
        <w:rPr>
          <w:rFonts w:asciiTheme="minorHAnsi" w:eastAsiaTheme="minorHAnsi" w:hAnsiTheme="minorHAnsi" w:cs="Calibri"/>
          <w:sz w:val="20"/>
          <w:szCs w:val="20"/>
          <w:lang w:eastAsia="en-US"/>
        </w:rPr>
      </w:pPr>
    </w:p>
    <w:p w14:paraId="21B9A7A6" w14:textId="77777777" w:rsidR="009651D2" w:rsidRPr="008E7A76" w:rsidRDefault="009651D2" w:rsidP="009651D2">
      <w:pPr>
        <w:widowControl w:val="0"/>
        <w:autoSpaceDE w:val="0"/>
        <w:autoSpaceDN w:val="0"/>
        <w:adjustRightInd w:val="0"/>
        <w:ind w:left="6470" w:firstLine="620"/>
        <w:jc w:val="both"/>
        <w:rPr>
          <w:rFonts w:asciiTheme="minorHAnsi" w:eastAsiaTheme="minorHAnsi" w:hAnsiTheme="minorHAnsi" w:cs="Calibri"/>
          <w:sz w:val="20"/>
          <w:szCs w:val="20"/>
          <w:lang w:eastAsia="en-US"/>
        </w:rPr>
      </w:pPr>
      <w:r w:rsidRPr="008E7A76">
        <w:rPr>
          <w:rFonts w:asciiTheme="minorHAnsi" w:eastAsiaTheme="minorHAnsi" w:hAnsiTheme="minorHAnsi" w:cs="Calibri"/>
          <w:sz w:val="20"/>
          <w:szCs w:val="20"/>
          <w:lang w:eastAsia="en-US"/>
        </w:rPr>
        <w:t>IL CONTRAENTE</w:t>
      </w:r>
    </w:p>
    <w:p w14:paraId="6A615A5A" w14:textId="77777777" w:rsidR="00D77F60" w:rsidRPr="008E7A76" w:rsidRDefault="009651D2" w:rsidP="009651D2">
      <w:pPr>
        <w:jc w:val="center"/>
        <w:rPr>
          <w:rFonts w:asciiTheme="minorHAnsi" w:hAnsiTheme="minorHAnsi"/>
        </w:rPr>
      </w:pPr>
      <w:r w:rsidRPr="008E7A76">
        <w:rPr>
          <w:rFonts w:asciiTheme="minorHAnsi" w:eastAsiaTheme="minorHAnsi" w:hAnsiTheme="minorHAnsi" w:cs="Calibri"/>
          <w:spacing w:val="-2"/>
          <w:sz w:val="20"/>
          <w:szCs w:val="20"/>
          <w:lang w:eastAsia="en-US"/>
        </w:rPr>
        <w:t xml:space="preserve">      </w:t>
      </w:r>
      <w:r w:rsidRPr="008E7A76">
        <w:rPr>
          <w:rFonts w:asciiTheme="minorHAnsi" w:eastAsiaTheme="minorHAnsi" w:hAnsiTheme="minorHAnsi" w:cs="Calibri"/>
          <w:spacing w:val="-2"/>
          <w:sz w:val="20"/>
          <w:szCs w:val="20"/>
          <w:lang w:eastAsia="en-US"/>
        </w:rPr>
        <w:tab/>
      </w:r>
      <w:r w:rsidRPr="008E7A76">
        <w:rPr>
          <w:rFonts w:asciiTheme="minorHAnsi" w:eastAsiaTheme="minorHAnsi" w:hAnsiTheme="minorHAnsi" w:cs="Calibri"/>
          <w:spacing w:val="-2"/>
          <w:sz w:val="20"/>
          <w:szCs w:val="20"/>
          <w:lang w:eastAsia="en-US"/>
        </w:rPr>
        <w:tab/>
      </w:r>
      <w:r w:rsidRPr="008E7A76">
        <w:rPr>
          <w:rFonts w:asciiTheme="minorHAnsi" w:eastAsiaTheme="minorHAnsi" w:hAnsiTheme="minorHAnsi" w:cs="Calibri"/>
          <w:spacing w:val="-2"/>
          <w:sz w:val="20"/>
          <w:szCs w:val="20"/>
          <w:lang w:eastAsia="en-US"/>
        </w:rPr>
        <w:tab/>
      </w:r>
      <w:r w:rsidRPr="008E7A76">
        <w:rPr>
          <w:rFonts w:asciiTheme="minorHAnsi" w:eastAsiaTheme="minorHAnsi" w:hAnsiTheme="minorHAnsi" w:cs="Calibri"/>
          <w:spacing w:val="-2"/>
          <w:sz w:val="20"/>
          <w:szCs w:val="20"/>
          <w:lang w:eastAsia="en-US"/>
        </w:rPr>
        <w:tab/>
      </w:r>
      <w:r w:rsidRPr="008E7A76">
        <w:rPr>
          <w:rFonts w:asciiTheme="minorHAnsi" w:eastAsiaTheme="minorHAnsi" w:hAnsiTheme="minorHAnsi" w:cs="Calibri"/>
          <w:spacing w:val="-2"/>
          <w:sz w:val="20"/>
          <w:szCs w:val="20"/>
          <w:lang w:eastAsia="en-US"/>
        </w:rPr>
        <w:tab/>
      </w:r>
      <w:r w:rsidRPr="008E7A76">
        <w:rPr>
          <w:rFonts w:asciiTheme="minorHAnsi" w:eastAsiaTheme="minorHAnsi" w:hAnsiTheme="minorHAnsi" w:cs="Calibri"/>
          <w:spacing w:val="-2"/>
          <w:sz w:val="20"/>
          <w:szCs w:val="20"/>
          <w:lang w:eastAsia="en-US"/>
        </w:rPr>
        <w:tab/>
      </w:r>
      <w:r w:rsidRPr="008E7A76">
        <w:rPr>
          <w:rFonts w:asciiTheme="minorHAnsi" w:eastAsiaTheme="minorHAnsi" w:hAnsiTheme="minorHAnsi" w:cs="Calibri"/>
          <w:spacing w:val="-2"/>
          <w:sz w:val="20"/>
          <w:szCs w:val="20"/>
          <w:lang w:eastAsia="en-US"/>
        </w:rPr>
        <w:tab/>
      </w:r>
      <w:r w:rsidRPr="008E7A76">
        <w:rPr>
          <w:rFonts w:asciiTheme="minorHAnsi" w:eastAsiaTheme="minorHAnsi" w:hAnsiTheme="minorHAnsi" w:cs="Calibri"/>
          <w:spacing w:val="-2"/>
          <w:sz w:val="20"/>
          <w:szCs w:val="20"/>
          <w:lang w:eastAsia="en-US"/>
        </w:rPr>
        <w:tab/>
        <w:t xml:space="preserve"> </w:t>
      </w:r>
      <w:r w:rsidRPr="008E7A76">
        <w:rPr>
          <w:rFonts w:asciiTheme="minorHAnsi" w:eastAsiaTheme="minorHAnsi" w:hAnsiTheme="minorHAnsi" w:cs="Calibri"/>
          <w:spacing w:val="3"/>
          <w:sz w:val="20"/>
          <w:szCs w:val="20"/>
          <w:lang w:eastAsia="en-US"/>
        </w:rPr>
        <w:t>Firma (</w:t>
      </w:r>
      <w:r w:rsidR="008E7A76" w:rsidRPr="008E7A76">
        <w:rPr>
          <w:rFonts w:asciiTheme="minorHAnsi" w:eastAsiaTheme="minorHAnsi" w:hAnsiTheme="minorHAnsi" w:cs="Calibri"/>
          <w:spacing w:val="3"/>
          <w:sz w:val="20"/>
          <w:szCs w:val="20"/>
          <w:lang w:eastAsia="en-US"/>
        </w:rPr>
        <w:t>3</w:t>
      </w:r>
      <w:r w:rsidRPr="008E7A76">
        <w:rPr>
          <w:rFonts w:asciiTheme="minorHAnsi" w:eastAsiaTheme="minorHAnsi" w:hAnsiTheme="minorHAnsi" w:cs="Calibri"/>
          <w:spacing w:val="3"/>
          <w:sz w:val="20"/>
          <w:szCs w:val="20"/>
          <w:lang w:eastAsia="en-US"/>
        </w:rPr>
        <w:t>)</w:t>
      </w:r>
    </w:p>
    <w:p w14:paraId="33D420BD" w14:textId="77777777" w:rsidR="00CE2D58" w:rsidRPr="008E7A76" w:rsidRDefault="00CE2D58" w:rsidP="001378F8">
      <w:pPr>
        <w:jc w:val="center"/>
        <w:rPr>
          <w:rFonts w:asciiTheme="minorHAnsi" w:hAnsiTheme="minorHAnsi"/>
        </w:rPr>
      </w:pPr>
    </w:p>
    <w:p w14:paraId="6BF8B7AB" w14:textId="77777777" w:rsidR="00CE2D58" w:rsidRPr="008E7A76" w:rsidRDefault="00CE2D58" w:rsidP="00D77F60">
      <w:pPr>
        <w:jc w:val="center"/>
        <w:rPr>
          <w:rFonts w:asciiTheme="minorHAnsi" w:hAnsiTheme="minorHAnsi"/>
        </w:rPr>
      </w:pPr>
    </w:p>
    <w:p w14:paraId="3FAB0020" w14:textId="77777777" w:rsidR="008239C2" w:rsidRPr="008E7A76" w:rsidRDefault="008239C2" w:rsidP="00CE2D58">
      <w:pPr>
        <w:pStyle w:val="Paragrafoelenco"/>
        <w:numPr>
          <w:ilvl w:val="0"/>
          <w:numId w:val="4"/>
        </w:numPr>
        <w:ind w:left="426"/>
        <w:jc w:val="both"/>
        <w:rPr>
          <w:rFonts w:asciiTheme="minorHAnsi" w:hAnsiTheme="minorHAnsi"/>
          <w:sz w:val="20"/>
          <w:szCs w:val="20"/>
        </w:rPr>
      </w:pPr>
      <w:r w:rsidRPr="008E7A76">
        <w:rPr>
          <w:rFonts w:asciiTheme="minorHAnsi" w:hAnsiTheme="minorHAnsi"/>
          <w:sz w:val="20"/>
          <w:szCs w:val="20"/>
        </w:rPr>
        <w:t xml:space="preserve">Indicare </w:t>
      </w:r>
      <w:r w:rsidR="00565B1F" w:rsidRPr="008E7A76">
        <w:rPr>
          <w:rFonts w:asciiTheme="minorHAnsi" w:hAnsiTheme="minorHAnsi"/>
          <w:sz w:val="20"/>
          <w:szCs w:val="20"/>
        </w:rPr>
        <w:t xml:space="preserve">esclusivamente </w:t>
      </w:r>
      <w:r w:rsidRPr="008E7A76">
        <w:rPr>
          <w:rFonts w:asciiTheme="minorHAnsi" w:hAnsiTheme="minorHAnsi"/>
          <w:sz w:val="20"/>
          <w:szCs w:val="20"/>
        </w:rPr>
        <w:t>il soggetto che presta la garanzia e la sua conformazione giuridica: banca, società di assicurazione o società finanziaria</w:t>
      </w:r>
      <w:r w:rsidR="00A85C65" w:rsidRPr="008E7A76">
        <w:rPr>
          <w:rFonts w:asciiTheme="minorHAnsi" w:hAnsiTheme="minorHAnsi"/>
          <w:sz w:val="20"/>
          <w:szCs w:val="20"/>
        </w:rPr>
        <w:t>.</w:t>
      </w:r>
    </w:p>
    <w:p w14:paraId="1E309FC6" w14:textId="77777777" w:rsidR="00A85C65" w:rsidRPr="008E7A76" w:rsidRDefault="00A85C65" w:rsidP="00CE2D58">
      <w:pPr>
        <w:pStyle w:val="Paragrafoelenco"/>
        <w:numPr>
          <w:ilvl w:val="0"/>
          <w:numId w:val="4"/>
        </w:numPr>
        <w:ind w:left="426"/>
        <w:jc w:val="both"/>
        <w:rPr>
          <w:rFonts w:asciiTheme="minorHAnsi" w:hAnsiTheme="minorHAnsi"/>
          <w:sz w:val="20"/>
          <w:szCs w:val="20"/>
        </w:rPr>
      </w:pPr>
      <w:r w:rsidRPr="008E7A76">
        <w:rPr>
          <w:rFonts w:asciiTheme="minorHAnsi" w:hAnsiTheme="minorHAnsi"/>
          <w:sz w:val="20"/>
          <w:szCs w:val="20"/>
        </w:rPr>
        <w:t>Indicare per le Banche gli estremi di iscrizione all’albo presso la Banca D’Italia; per le società di assicurazione indicare gli estremi di iscrizione all’elenco delle imprese autorizzate all’esercizio del ramo cauzioni presso l’IVASS (già ISVAP); per le società finanziarie gli estremi di iscrizione all’albo di cui all’art. 106 del decreto legislativo n. 385/1993 e s.m. e i. presso la Banca d’Italia.</w:t>
      </w:r>
    </w:p>
    <w:p w14:paraId="4A6E21BB" w14:textId="77777777" w:rsidR="009651D2" w:rsidRPr="008E7A76" w:rsidRDefault="009651D2" w:rsidP="00CE2D58">
      <w:pPr>
        <w:pStyle w:val="Paragrafoelenco"/>
        <w:numPr>
          <w:ilvl w:val="0"/>
          <w:numId w:val="4"/>
        </w:numPr>
        <w:ind w:left="426"/>
        <w:jc w:val="both"/>
        <w:rPr>
          <w:rFonts w:asciiTheme="minorHAnsi" w:hAnsiTheme="minorHAnsi"/>
          <w:sz w:val="20"/>
          <w:szCs w:val="20"/>
        </w:rPr>
      </w:pPr>
      <w:r w:rsidRPr="008E7A76">
        <w:rPr>
          <w:rFonts w:asciiTheme="minorHAnsi" w:hAnsiTheme="minorHAnsi"/>
          <w:sz w:val="20"/>
          <w:szCs w:val="20"/>
        </w:rPr>
        <w:t>Apposta anche ai sensi del DPCM del 30/03/2009 e s.m. e i., pubblicato nella Gazzetta Ufficiale 6 giugno 2009, n. 129.</w:t>
      </w:r>
    </w:p>
    <w:sectPr w:rsidR="009651D2" w:rsidRPr="008E7A7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D547" w14:textId="77777777" w:rsidR="00CE2D58" w:rsidRDefault="00CE2D58" w:rsidP="00CE2D58">
      <w:r>
        <w:separator/>
      </w:r>
    </w:p>
  </w:endnote>
  <w:endnote w:type="continuationSeparator" w:id="0">
    <w:p w14:paraId="0696D76A" w14:textId="77777777" w:rsidR="00CE2D58" w:rsidRDefault="00CE2D58" w:rsidP="00CE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0E29D" w14:textId="77777777" w:rsidR="00CE2D58" w:rsidRDefault="00CE2D58" w:rsidP="00CE2D58">
      <w:r>
        <w:separator/>
      </w:r>
    </w:p>
  </w:footnote>
  <w:footnote w:type="continuationSeparator" w:id="0">
    <w:p w14:paraId="733E55CE" w14:textId="77777777" w:rsidR="00CE2D58" w:rsidRDefault="00CE2D58" w:rsidP="00CE2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1" w:type="dxa"/>
      <w:tblLook w:val="01E0" w:firstRow="1" w:lastRow="1" w:firstColumn="1" w:lastColumn="1" w:noHBand="0" w:noVBand="0"/>
    </w:tblPr>
    <w:tblGrid>
      <w:gridCol w:w="3049"/>
      <w:gridCol w:w="3685"/>
      <w:gridCol w:w="2977"/>
    </w:tblGrid>
    <w:tr w:rsidR="00442700" w14:paraId="3052B292" w14:textId="77777777" w:rsidTr="00C1085F">
      <w:trPr>
        <w:trHeight w:val="1280"/>
      </w:trPr>
      <w:tc>
        <w:tcPr>
          <w:tcW w:w="3049" w:type="dxa"/>
        </w:tcPr>
        <w:p w14:paraId="25525FEB" w14:textId="77777777" w:rsidR="00442700" w:rsidRPr="005A3850" w:rsidRDefault="00442700" w:rsidP="00C1085F">
          <w:pPr>
            <w:pStyle w:val="Intestazione"/>
            <w:ind w:right="1026"/>
            <w:jc w:val="center"/>
            <w:rPr>
              <w:rFonts w:ascii="Verdana" w:hAnsi="Verdana"/>
              <w:sz w:val="22"/>
              <w:szCs w:val="22"/>
            </w:rPr>
          </w:pPr>
          <w:r>
            <w:rPr>
              <w:rFonts w:ascii="Verdana" w:hAnsi="Verdana"/>
              <w:noProof/>
              <w:sz w:val="22"/>
              <w:szCs w:val="22"/>
            </w:rPr>
            <w:drawing>
              <wp:inline distT="0" distB="0" distL="0" distR="0" wp14:anchorId="37A85FD4" wp14:editId="51711FE8">
                <wp:extent cx="495300" cy="323850"/>
                <wp:effectExtent l="0" t="0" r="0" b="0"/>
                <wp:docPr id="6" name="Immagine 6" descr="logo-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23850"/>
                        </a:xfrm>
                        <a:prstGeom prst="rect">
                          <a:avLst/>
                        </a:prstGeom>
                        <a:noFill/>
                        <a:ln>
                          <a:noFill/>
                        </a:ln>
                      </pic:spPr>
                    </pic:pic>
                  </a:graphicData>
                </a:graphic>
              </wp:inline>
            </w:drawing>
          </w:r>
        </w:p>
        <w:p w14:paraId="64368440" w14:textId="77777777" w:rsidR="00442700" w:rsidRPr="005A3850" w:rsidRDefault="00442700" w:rsidP="00C1085F">
          <w:pPr>
            <w:pStyle w:val="Intestazione"/>
            <w:ind w:right="1026"/>
            <w:jc w:val="center"/>
            <w:rPr>
              <w:rFonts w:ascii="Verdana" w:hAnsi="Verdana"/>
              <w:sz w:val="22"/>
              <w:szCs w:val="22"/>
            </w:rPr>
          </w:pPr>
        </w:p>
        <w:p w14:paraId="1A7C68D7" w14:textId="77777777" w:rsidR="00442700" w:rsidRPr="005A3850" w:rsidRDefault="00442700" w:rsidP="00C1085F">
          <w:pPr>
            <w:pStyle w:val="Intestazione"/>
            <w:tabs>
              <w:tab w:val="clear" w:pos="4819"/>
              <w:tab w:val="clear" w:pos="9638"/>
            </w:tabs>
            <w:spacing w:after="120"/>
            <w:ind w:left="142" w:right="1026"/>
            <w:jc w:val="center"/>
            <w:rPr>
              <w:rFonts w:ascii="Verdana" w:hAnsi="Verdana"/>
              <w:b/>
              <w:bCs/>
              <w:sz w:val="16"/>
              <w:szCs w:val="16"/>
            </w:rPr>
          </w:pPr>
          <w:r w:rsidRPr="005A3850">
            <w:rPr>
              <w:rFonts w:ascii="Verdana" w:hAnsi="Verdana"/>
              <w:b/>
              <w:bCs/>
              <w:sz w:val="16"/>
              <w:szCs w:val="16"/>
            </w:rPr>
            <w:t>UNIONE EUROPEA</w:t>
          </w:r>
        </w:p>
        <w:p w14:paraId="31CEAE90" w14:textId="77777777" w:rsidR="00442700" w:rsidRPr="005A3850" w:rsidRDefault="00442700" w:rsidP="00C1085F">
          <w:pPr>
            <w:pStyle w:val="Intestazione"/>
            <w:ind w:right="1026"/>
            <w:jc w:val="center"/>
            <w:rPr>
              <w:rFonts w:ascii="Verdana" w:hAnsi="Verdana"/>
              <w:sz w:val="22"/>
              <w:szCs w:val="22"/>
            </w:rPr>
          </w:pPr>
          <w:r w:rsidRPr="005A3850">
            <w:rPr>
              <w:rFonts w:ascii="Verdana" w:hAnsi="Verdana"/>
              <w:sz w:val="12"/>
              <w:szCs w:val="16"/>
            </w:rPr>
            <w:t>FONDO EUROPEO DI SVILUPPO REGIONALE</w:t>
          </w:r>
        </w:p>
      </w:tc>
      <w:tc>
        <w:tcPr>
          <w:tcW w:w="3685" w:type="dxa"/>
        </w:tcPr>
        <w:p w14:paraId="610B9577" w14:textId="77777777" w:rsidR="00442700" w:rsidRPr="005A3850" w:rsidRDefault="00442700" w:rsidP="00C1085F">
          <w:pPr>
            <w:pStyle w:val="Intestazione"/>
            <w:ind w:left="459" w:right="1734"/>
            <w:jc w:val="center"/>
            <w:rPr>
              <w:rFonts w:ascii="Verdana" w:hAnsi="Verdana" w:cs="Verdana"/>
              <w:b/>
              <w:bCs/>
            </w:rPr>
          </w:pPr>
          <w:r>
            <w:rPr>
              <w:rFonts w:ascii="Verdana" w:hAnsi="Verdana" w:cs="Verdana"/>
              <w:b/>
              <w:bCs/>
            </w:rPr>
            <w:t xml:space="preserve">      </w:t>
          </w:r>
          <w:r>
            <w:rPr>
              <w:rFonts w:ascii="Verdana" w:hAnsi="Verdana" w:cs="Verdana"/>
              <w:b/>
              <w:bCs/>
              <w:noProof/>
            </w:rPr>
            <w:drawing>
              <wp:inline distT="0" distB="0" distL="0" distR="0" wp14:anchorId="7BE1E397" wp14:editId="23E50FAB">
                <wp:extent cx="485775" cy="552450"/>
                <wp:effectExtent l="0" t="0" r="9525" b="0"/>
                <wp:docPr id="5" name="Immagine 5" descr="Emble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14:paraId="1471D731" w14:textId="77777777" w:rsidR="00442700" w:rsidRPr="005A3850" w:rsidRDefault="00442700" w:rsidP="00C1085F">
          <w:pPr>
            <w:pStyle w:val="Intestazione"/>
            <w:rPr>
              <w:sz w:val="12"/>
              <w:szCs w:val="12"/>
            </w:rPr>
          </w:pPr>
          <w:r>
            <w:rPr>
              <w:rFonts w:ascii="Verdana" w:hAnsi="Verdana" w:cs="Verdana"/>
              <w:b/>
              <w:bCs/>
              <w:sz w:val="12"/>
              <w:szCs w:val="12"/>
            </w:rPr>
            <w:t xml:space="preserve">          </w:t>
          </w:r>
          <w:r w:rsidRPr="005A3850">
            <w:rPr>
              <w:rFonts w:ascii="Verdana" w:hAnsi="Verdana" w:cs="Verdana"/>
              <w:b/>
              <w:bCs/>
              <w:sz w:val="12"/>
              <w:szCs w:val="12"/>
            </w:rPr>
            <w:t>Ministero Sviluppo Economico</w:t>
          </w:r>
        </w:p>
      </w:tc>
      <w:tc>
        <w:tcPr>
          <w:tcW w:w="2977" w:type="dxa"/>
        </w:tcPr>
        <w:p w14:paraId="6E5927EC" w14:textId="77777777" w:rsidR="00442700" w:rsidRPr="005A3850" w:rsidRDefault="00442700" w:rsidP="00C1085F">
          <w:pPr>
            <w:pStyle w:val="Intestazione"/>
            <w:ind w:left="-391"/>
            <w:jc w:val="center"/>
            <w:rPr>
              <w:rFonts w:ascii="Verdana" w:hAnsi="Verdana"/>
              <w:sz w:val="12"/>
              <w:szCs w:val="12"/>
            </w:rPr>
          </w:pPr>
          <w:r>
            <w:rPr>
              <w:rFonts w:ascii="Arial" w:hAnsi="Arial" w:cs="Arial"/>
              <w:spacing w:val="-42"/>
              <w:w w:val="120"/>
              <w:sz w:val="52"/>
              <w:szCs w:val="52"/>
            </w:rPr>
            <w:t xml:space="preserve">    </w:t>
          </w:r>
          <w:r>
            <w:rPr>
              <w:rFonts w:ascii="Arial" w:hAnsi="Arial" w:cs="Arial"/>
              <w:noProof/>
              <w:spacing w:val="-42"/>
              <w:w w:val="120"/>
              <w:sz w:val="52"/>
              <w:szCs w:val="52"/>
            </w:rPr>
            <w:drawing>
              <wp:inline distT="0" distB="0" distL="0" distR="0" wp14:anchorId="2596D7AF" wp14:editId="26DD0FC5">
                <wp:extent cx="352425" cy="5143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2425" cy="514350"/>
                        </a:xfrm>
                        <a:prstGeom prst="rect">
                          <a:avLst/>
                        </a:prstGeom>
                        <a:noFill/>
                        <a:ln>
                          <a:noFill/>
                        </a:ln>
                      </pic:spPr>
                    </pic:pic>
                  </a:graphicData>
                </a:graphic>
              </wp:inline>
            </w:drawing>
          </w:r>
        </w:p>
        <w:p w14:paraId="6D5D809E" w14:textId="77777777" w:rsidR="00442700" w:rsidRPr="005A3850" w:rsidRDefault="00442700" w:rsidP="00C1085F">
          <w:pPr>
            <w:pStyle w:val="Intestazione"/>
            <w:rPr>
              <w:rFonts w:ascii="Verdana" w:hAnsi="Verdana"/>
              <w:b/>
              <w:sz w:val="14"/>
              <w:szCs w:val="16"/>
            </w:rPr>
          </w:pPr>
          <w:r>
            <w:rPr>
              <w:rFonts w:ascii="Verdana" w:hAnsi="Verdana"/>
              <w:b/>
              <w:sz w:val="14"/>
              <w:szCs w:val="16"/>
            </w:rPr>
            <w:t xml:space="preserve">               </w:t>
          </w:r>
          <w:r w:rsidRPr="005A3850">
            <w:rPr>
              <w:rFonts w:ascii="Verdana" w:hAnsi="Verdana"/>
              <w:b/>
              <w:sz w:val="14"/>
              <w:szCs w:val="16"/>
            </w:rPr>
            <w:t>REGIONE PUGLIA</w:t>
          </w:r>
        </w:p>
        <w:p w14:paraId="371C1F37" w14:textId="77777777" w:rsidR="00442700" w:rsidRDefault="00442700" w:rsidP="00C1085F">
          <w:pPr>
            <w:pStyle w:val="Intestazione"/>
            <w:jc w:val="center"/>
            <w:rPr>
              <w:rFonts w:ascii="Verdana" w:hAnsi="Verdana"/>
              <w:sz w:val="12"/>
              <w:szCs w:val="12"/>
            </w:rPr>
          </w:pPr>
          <w:r>
            <w:rPr>
              <w:rFonts w:ascii="Verdana" w:hAnsi="Verdana"/>
              <w:sz w:val="12"/>
              <w:szCs w:val="12"/>
            </w:rPr>
            <w:t xml:space="preserve">  DIPARTIMENTO</w:t>
          </w:r>
          <w:r w:rsidRPr="005A3850">
            <w:rPr>
              <w:rFonts w:ascii="Verdana" w:hAnsi="Verdana"/>
              <w:sz w:val="12"/>
              <w:szCs w:val="12"/>
            </w:rPr>
            <w:t xml:space="preserve"> SVILUPPO</w:t>
          </w:r>
          <w:r>
            <w:rPr>
              <w:rFonts w:ascii="Verdana" w:hAnsi="Verdana"/>
              <w:sz w:val="12"/>
              <w:szCs w:val="12"/>
            </w:rPr>
            <w:t xml:space="preserve"> ECONOMICO,</w:t>
          </w:r>
        </w:p>
        <w:p w14:paraId="4CE65786" w14:textId="77777777" w:rsidR="00442700" w:rsidRDefault="00442700" w:rsidP="00C1085F">
          <w:pPr>
            <w:pStyle w:val="Intestazione"/>
            <w:jc w:val="center"/>
            <w:rPr>
              <w:rFonts w:ascii="Verdana" w:hAnsi="Verdana"/>
              <w:sz w:val="12"/>
              <w:szCs w:val="12"/>
            </w:rPr>
          </w:pPr>
          <w:r w:rsidRPr="005A3850">
            <w:rPr>
              <w:rFonts w:ascii="Verdana" w:hAnsi="Verdana"/>
              <w:sz w:val="12"/>
              <w:szCs w:val="12"/>
            </w:rPr>
            <w:t xml:space="preserve">  INNOVAZIONE</w:t>
          </w:r>
          <w:r>
            <w:rPr>
              <w:rFonts w:ascii="Verdana" w:hAnsi="Verdana"/>
              <w:sz w:val="12"/>
              <w:szCs w:val="12"/>
            </w:rPr>
            <w:t xml:space="preserve">, ISTRUZIONE, </w:t>
          </w:r>
        </w:p>
        <w:p w14:paraId="3BB881A7" w14:textId="77777777" w:rsidR="00442700" w:rsidRDefault="00442700" w:rsidP="00C1085F">
          <w:pPr>
            <w:pStyle w:val="Intestazione"/>
            <w:jc w:val="center"/>
          </w:pPr>
          <w:r>
            <w:rPr>
              <w:rFonts w:ascii="Verdana" w:hAnsi="Verdana"/>
              <w:sz w:val="12"/>
              <w:szCs w:val="12"/>
            </w:rPr>
            <w:t>FORMAZIONE E LAVORO</w:t>
          </w:r>
        </w:p>
      </w:tc>
    </w:tr>
  </w:tbl>
  <w:p w14:paraId="6F9948C7" w14:textId="77777777" w:rsidR="00442700" w:rsidRDefault="004427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57B58"/>
    <w:multiLevelType w:val="hybridMultilevel"/>
    <w:tmpl w:val="4EB4D33E"/>
    <w:lvl w:ilvl="0" w:tplc="112C38E4">
      <w:start w:val="1"/>
      <w:numFmt w:val="lowerLetter"/>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5D7B44"/>
    <w:multiLevelType w:val="hybridMultilevel"/>
    <w:tmpl w:val="13367B2E"/>
    <w:lvl w:ilvl="0" w:tplc="9550B4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C85F02"/>
    <w:multiLevelType w:val="singleLevel"/>
    <w:tmpl w:val="39864870"/>
    <w:lvl w:ilvl="0">
      <w:start w:val="1"/>
      <w:numFmt w:val="decimal"/>
      <w:lvlText w:val="%1)"/>
      <w:legacy w:legacy="1" w:legacySpace="0" w:legacyIndent="360"/>
      <w:lvlJc w:val="left"/>
      <w:rPr>
        <w:rFonts w:ascii="Calibri" w:hAnsi="Calibri" w:hint="default"/>
      </w:rPr>
    </w:lvl>
  </w:abstractNum>
  <w:abstractNum w:abstractNumId="3" w15:restartNumberingAfterBreak="0">
    <w:nsid w:val="74801EF4"/>
    <w:multiLevelType w:val="hybridMultilevel"/>
    <w:tmpl w:val="6C161C6E"/>
    <w:lvl w:ilvl="0" w:tplc="CE60D3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D83867"/>
    <w:multiLevelType w:val="singleLevel"/>
    <w:tmpl w:val="112C38E4"/>
    <w:lvl w:ilvl="0">
      <w:start w:val="1"/>
      <w:numFmt w:val="lowerLetter"/>
      <w:lvlText w:val="%1)"/>
      <w:legacy w:legacy="1" w:legacySpace="0" w:legacyIndent="72"/>
      <w:lvlJc w:val="left"/>
      <w:rPr>
        <w:rFonts w:ascii="Calibri" w:hAnsi="Calibri"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72B"/>
    <w:rsid w:val="0002567C"/>
    <w:rsid w:val="00036D57"/>
    <w:rsid w:val="000E72CC"/>
    <w:rsid w:val="001378F8"/>
    <w:rsid w:val="001B266D"/>
    <w:rsid w:val="001C54F6"/>
    <w:rsid w:val="0021084B"/>
    <w:rsid w:val="0026272B"/>
    <w:rsid w:val="00367885"/>
    <w:rsid w:val="004347A8"/>
    <w:rsid w:val="00442700"/>
    <w:rsid w:val="005050FC"/>
    <w:rsid w:val="005179AD"/>
    <w:rsid w:val="00537A89"/>
    <w:rsid w:val="00564010"/>
    <w:rsid w:val="00565B1F"/>
    <w:rsid w:val="00575FF3"/>
    <w:rsid w:val="005B0E84"/>
    <w:rsid w:val="005C7339"/>
    <w:rsid w:val="00626D12"/>
    <w:rsid w:val="006325AA"/>
    <w:rsid w:val="00644F2C"/>
    <w:rsid w:val="006844B4"/>
    <w:rsid w:val="00686E9E"/>
    <w:rsid w:val="006B0784"/>
    <w:rsid w:val="006E114E"/>
    <w:rsid w:val="007168B7"/>
    <w:rsid w:val="007A4380"/>
    <w:rsid w:val="008239C2"/>
    <w:rsid w:val="0085170E"/>
    <w:rsid w:val="008564AD"/>
    <w:rsid w:val="00862E00"/>
    <w:rsid w:val="008B7B5D"/>
    <w:rsid w:val="008C606C"/>
    <w:rsid w:val="008E26F7"/>
    <w:rsid w:val="008E7A76"/>
    <w:rsid w:val="00950327"/>
    <w:rsid w:val="009651D2"/>
    <w:rsid w:val="009C7746"/>
    <w:rsid w:val="00A85C65"/>
    <w:rsid w:val="00AC0D91"/>
    <w:rsid w:val="00BF230A"/>
    <w:rsid w:val="00C56675"/>
    <w:rsid w:val="00CA56FF"/>
    <w:rsid w:val="00CB7A27"/>
    <w:rsid w:val="00CC2E81"/>
    <w:rsid w:val="00CE2D58"/>
    <w:rsid w:val="00CF6DDF"/>
    <w:rsid w:val="00D77F60"/>
    <w:rsid w:val="00D81418"/>
    <w:rsid w:val="00DE6EF2"/>
    <w:rsid w:val="00E00DE5"/>
    <w:rsid w:val="00E83173"/>
    <w:rsid w:val="00E97C14"/>
    <w:rsid w:val="00F22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12D2"/>
  <w15:docId w15:val="{C9849431-4D7D-415F-A476-C197FE2D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7F60"/>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427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D77F60"/>
    <w:pPr>
      <w:keepNext/>
      <w:pBdr>
        <w:bottom w:val="single" w:sz="2" w:space="3" w:color="auto"/>
      </w:pBdr>
      <w:spacing w:before="120"/>
      <w:ind w:left="851" w:right="142"/>
      <w:jc w:val="center"/>
      <w:outlineLvl w:val="2"/>
    </w:pPr>
    <w:rPr>
      <w:rFonts w:ascii="Tahoma" w:hAnsi="Tahoma" w:cs="Tahoma"/>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77F60"/>
    <w:pPr>
      <w:tabs>
        <w:tab w:val="center" w:pos="4819"/>
        <w:tab w:val="right" w:pos="9638"/>
      </w:tabs>
    </w:pPr>
  </w:style>
  <w:style w:type="character" w:customStyle="1" w:styleId="IntestazioneCarattere">
    <w:name w:val="Intestazione Carattere"/>
    <w:basedOn w:val="Carpredefinitoparagrafo"/>
    <w:link w:val="Intestazione"/>
    <w:rsid w:val="00D77F6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77F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7F60"/>
    <w:rPr>
      <w:rFonts w:ascii="Tahoma" w:eastAsia="Times New Roman" w:hAnsi="Tahoma" w:cs="Tahoma"/>
      <w:sz w:val="16"/>
      <w:szCs w:val="16"/>
      <w:lang w:eastAsia="it-IT"/>
    </w:rPr>
  </w:style>
  <w:style w:type="character" w:customStyle="1" w:styleId="Titolo3Carattere">
    <w:name w:val="Titolo 3 Carattere"/>
    <w:basedOn w:val="Carpredefinitoparagrafo"/>
    <w:link w:val="Titolo3"/>
    <w:rsid w:val="00D77F60"/>
    <w:rPr>
      <w:rFonts w:ascii="Tahoma" w:eastAsia="Times New Roman" w:hAnsi="Tahoma" w:cs="Tahoma"/>
      <w:b/>
      <w:bCs/>
      <w:sz w:val="16"/>
      <w:szCs w:val="24"/>
      <w:lang w:eastAsia="it-IT"/>
    </w:rPr>
  </w:style>
  <w:style w:type="paragraph" w:styleId="Paragrafoelenco">
    <w:name w:val="List Paragraph"/>
    <w:basedOn w:val="Normale"/>
    <w:uiPriority w:val="34"/>
    <w:qFormat/>
    <w:rsid w:val="004347A8"/>
    <w:pPr>
      <w:ind w:left="720"/>
      <w:contextualSpacing/>
    </w:pPr>
  </w:style>
  <w:style w:type="paragraph" w:styleId="Testonotaapidipagina">
    <w:name w:val="footnote text"/>
    <w:basedOn w:val="Normale"/>
    <w:link w:val="TestonotaapidipaginaCarattere"/>
    <w:uiPriority w:val="99"/>
    <w:semiHidden/>
    <w:unhideWhenUsed/>
    <w:rsid w:val="00CE2D58"/>
    <w:rPr>
      <w:sz w:val="20"/>
      <w:szCs w:val="20"/>
    </w:rPr>
  </w:style>
  <w:style w:type="character" w:customStyle="1" w:styleId="TestonotaapidipaginaCarattere">
    <w:name w:val="Testo nota a piè di pagina Carattere"/>
    <w:basedOn w:val="Carpredefinitoparagrafo"/>
    <w:link w:val="Testonotaapidipagina"/>
    <w:uiPriority w:val="99"/>
    <w:semiHidden/>
    <w:rsid w:val="00CE2D5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E2D58"/>
    <w:rPr>
      <w:vertAlign w:val="superscript"/>
    </w:rPr>
  </w:style>
  <w:style w:type="paragraph" w:styleId="Pidipagina">
    <w:name w:val="footer"/>
    <w:basedOn w:val="Normale"/>
    <w:link w:val="PidipaginaCarattere"/>
    <w:uiPriority w:val="99"/>
    <w:unhideWhenUsed/>
    <w:rsid w:val="00442700"/>
    <w:pPr>
      <w:tabs>
        <w:tab w:val="center" w:pos="4819"/>
        <w:tab w:val="right" w:pos="9638"/>
      </w:tabs>
    </w:pPr>
  </w:style>
  <w:style w:type="character" w:customStyle="1" w:styleId="PidipaginaCarattere">
    <w:name w:val="Piè di pagina Carattere"/>
    <w:basedOn w:val="Carpredefinitoparagrafo"/>
    <w:link w:val="Pidipagina"/>
    <w:uiPriority w:val="99"/>
    <w:rsid w:val="00442700"/>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442700"/>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085A-E6D5-4AB2-A9BC-7BA860B1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2072</Words>
  <Characters>11813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De Paola</dc:creator>
  <cp:keywords/>
  <dc:description/>
  <cp:lastModifiedBy>Davide Alessandro De Lella</cp:lastModifiedBy>
  <cp:revision>46</cp:revision>
  <dcterms:created xsi:type="dcterms:W3CDTF">2016-09-01T09:34:00Z</dcterms:created>
  <dcterms:modified xsi:type="dcterms:W3CDTF">2020-08-03T14:06:00Z</dcterms:modified>
</cp:coreProperties>
</file>